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8811B" w14:textId="104723E3" w:rsidR="00B32254" w:rsidRPr="009A1483" w:rsidRDefault="001F761D" w:rsidP="00581ED0">
      <w:pPr>
        <w:tabs>
          <w:tab w:val="left" w:pos="2694"/>
        </w:tabs>
        <w:spacing w:line="240" w:lineRule="auto"/>
        <w:jc w:val="center"/>
        <w:rPr>
          <w:rFonts w:ascii="Arial" w:hAnsi="Arial" w:cs="Arial"/>
          <w:b/>
          <w:sz w:val="32"/>
          <w:szCs w:val="32"/>
        </w:rPr>
      </w:pPr>
      <w:r>
        <w:rPr>
          <w:rFonts w:ascii="Arial" w:hAnsi="Arial"/>
          <w:b/>
          <w:sz w:val="32"/>
        </w:rPr>
        <w:t xml:space="preserve">Memorandum of understanding between the </w:t>
      </w:r>
      <w:r w:rsidR="00DD1512">
        <w:rPr>
          <w:rFonts w:ascii="Arial" w:hAnsi="Arial"/>
          <w:b/>
          <w:sz w:val="32"/>
        </w:rPr>
        <w:t xml:space="preserve">Welsh Language Commissioner and </w:t>
      </w:r>
      <w:r>
        <w:rPr>
          <w:rFonts w:ascii="Arial" w:hAnsi="Arial"/>
          <w:b/>
          <w:sz w:val="32"/>
        </w:rPr>
        <w:t xml:space="preserve">Welsh Government </w:t>
      </w:r>
    </w:p>
    <w:p w14:paraId="00ADE844" w14:textId="660128DF" w:rsidR="0052302F" w:rsidRDefault="0052302F" w:rsidP="00CE0DD6">
      <w:pPr>
        <w:pStyle w:val="ParagraffRhestr"/>
        <w:numPr>
          <w:ilvl w:val="0"/>
          <w:numId w:val="1"/>
        </w:numPr>
        <w:spacing w:line="240" w:lineRule="auto"/>
        <w:rPr>
          <w:rFonts w:ascii="Arial" w:hAnsi="Arial" w:cs="Arial"/>
          <w:b/>
          <w:sz w:val="24"/>
          <w:szCs w:val="24"/>
          <w:u w:val="single"/>
        </w:rPr>
      </w:pPr>
      <w:r>
        <w:rPr>
          <w:rFonts w:ascii="Arial" w:hAnsi="Arial"/>
          <w:b/>
          <w:sz w:val="24"/>
          <w:u w:val="single"/>
        </w:rPr>
        <w:t>Background</w:t>
      </w:r>
    </w:p>
    <w:p w14:paraId="62242553" w14:textId="77777777" w:rsidR="00892C8F" w:rsidRPr="009A1483" w:rsidRDefault="00892C8F" w:rsidP="00CE0DD6">
      <w:pPr>
        <w:pStyle w:val="ParagraffRhestr"/>
        <w:spacing w:line="240" w:lineRule="auto"/>
        <w:ind w:left="360"/>
        <w:rPr>
          <w:rFonts w:ascii="Arial" w:hAnsi="Arial" w:cs="Arial"/>
          <w:b/>
          <w:sz w:val="24"/>
          <w:szCs w:val="24"/>
          <w:u w:val="single"/>
          <w:lang w:val="cy-GB"/>
        </w:rPr>
      </w:pPr>
    </w:p>
    <w:p w14:paraId="3F351583" w14:textId="5618AD4C" w:rsidR="007B68B6" w:rsidRPr="0033646C" w:rsidRDefault="579AE185" w:rsidP="4D55B2FE">
      <w:pPr>
        <w:pStyle w:val="Pennyn"/>
        <w:numPr>
          <w:ilvl w:val="1"/>
          <w:numId w:val="2"/>
        </w:numPr>
        <w:ind w:left="567" w:hanging="567"/>
        <w:jc w:val="both"/>
        <w:rPr>
          <w:rFonts w:ascii="Arial" w:hAnsi="Arial" w:cs="Arial"/>
        </w:rPr>
      </w:pPr>
      <w:r>
        <w:rPr>
          <w:rFonts w:ascii="Arial" w:hAnsi="Arial"/>
        </w:rPr>
        <w:t xml:space="preserve">This Memorandum outlines the </w:t>
      </w:r>
      <w:r w:rsidR="00581ED0">
        <w:rPr>
          <w:rFonts w:ascii="Arial" w:hAnsi="Arial"/>
        </w:rPr>
        <w:t xml:space="preserve">working </w:t>
      </w:r>
      <w:r>
        <w:rPr>
          <w:rFonts w:ascii="Arial" w:hAnsi="Arial"/>
        </w:rPr>
        <w:t>relationship between the Welsh Language Commissioner ("the Commissioner")</w:t>
      </w:r>
      <w:r w:rsidR="00581ED0">
        <w:rPr>
          <w:rFonts w:ascii="Arial" w:hAnsi="Arial"/>
        </w:rPr>
        <w:t xml:space="preserve"> (“the</w:t>
      </w:r>
      <w:r w:rsidR="00DD1512">
        <w:rPr>
          <w:rFonts w:ascii="Arial" w:hAnsi="Arial"/>
        </w:rPr>
        <w:t xml:space="preserve"> </w:t>
      </w:r>
      <w:r w:rsidR="00581ED0">
        <w:rPr>
          <w:rFonts w:ascii="Arial" w:hAnsi="Arial"/>
        </w:rPr>
        <w:t>body”)</w:t>
      </w:r>
      <w:r>
        <w:rPr>
          <w:rFonts w:ascii="Arial" w:hAnsi="Arial"/>
        </w:rPr>
        <w:t xml:space="preserve"> and the Welsh Government ("the Government"). Its purpose is to ensure that the Commissioner and the</w:t>
      </w:r>
      <w:r w:rsidR="00CF3453">
        <w:rPr>
          <w:rFonts w:ascii="Arial" w:hAnsi="Arial"/>
        </w:rPr>
        <w:t xml:space="preserve"> </w:t>
      </w:r>
      <w:r>
        <w:rPr>
          <w:rFonts w:ascii="Arial" w:hAnsi="Arial"/>
        </w:rPr>
        <w:t xml:space="preserve">Government collaborate effectively and constructively to implement the Welsh Language (Wales) Measure 2011 ("the Measure"). Both bodies also commit to contribute jointly to the objectives of the Programme for Government, and </w:t>
      </w:r>
      <w:r w:rsidRPr="006F3E25">
        <w:rPr>
          <w:rFonts w:ascii="Arial" w:hAnsi="Arial"/>
          <w:i/>
          <w:iCs/>
        </w:rPr>
        <w:t>Cymraeg 2050</w:t>
      </w:r>
      <w:r>
        <w:rPr>
          <w:rFonts w:ascii="Arial" w:hAnsi="Arial"/>
        </w:rPr>
        <w:t xml:space="preserve"> </w:t>
      </w:r>
      <w:r w:rsidR="00581ED0">
        <w:rPr>
          <w:rFonts w:ascii="Arial" w:hAnsi="Arial" w:cs="Arial"/>
        </w:rPr>
        <w:t>–</w:t>
      </w:r>
      <w:r>
        <w:rPr>
          <w:rFonts w:ascii="Arial" w:hAnsi="Arial"/>
        </w:rPr>
        <w:t xml:space="preserve"> the Government's Welsh Language Strategy. In undertaking their work, </w:t>
      </w:r>
      <w:r w:rsidR="00D82F7F">
        <w:rPr>
          <w:rFonts w:ascii="Arial" w:hAnsi="Arial"/>
        </w:rPr>
        <w:t xml:space="preserve">they </w:t>
      </w:r>
      <w:r>
        <w:rPr>
          <w:rFonts w:ascii="Arial" w:hAnsi="Arial"/>
        </w:rPr>
        <w:t xml:space="preserve">will work towards the </w:t>
      </w:r>
      <w:r w:rsidR="00D82F7F">
        <w:rPr>
          <w:rFonts w:ascii="Arial" w:hAnsi="Arial"/>
        </w:rPr>
        <w:t>seven</w:t>
      </w:r>
      <w:r>
        <w:rPr>
          <w:rFonts w:ascii="Arial" w:hAnsi="Arial"/>
        </w:rPr>
        <w:t xml:space="preserve"> well-being goals in the Wellbeing of Future Generations Act (Wales) 2015, especially the goal to create "a Wales of vibrant culture and thriving Welsh language". </w:t>
      </w:r>
    </w:p>
    <w:p w14:paraId="3FBD4699" w14:textId="77777777" w:rsidR="007B68B6" w:rsidRPr="0033646C" w:rsidRDefault="007B68B6" w:rsidP="0033646C">
      <w:pPr>
        <w:pStyle w:val="Pennyn"/>
        <w:ind w:left="567"/>
        <w:jc w:val="both"/>
        <w:rPr>
          <w:rFonts w:ascii="Arial" w:hAnsi="Arial" w:cs="Arial"/>
          <w:lang w:val="cy-GB"/>
        </w:rPr>
      </w:pPr>
    </w:p>
    <w:p w14:paraId="2AB42B0E" w14:textId="7BD6BE89" w:rsidR="001F761D" w:rsidRPr="0033646C" w:rsidRDefault="7F01B767" w:rsidP="4D55B2FE">
      <w:pPr>
        <w:pStyle w:val="Pennyn"/>
        <w:numPr>
          <w:ilvl w:val="1"/>
          <w:numId w:val="2"/>
        </w:numPr>
        <w:ind w:left="567" w:hanging="567"/>
        <w:jc w:val="both"/>
        <w:rPr>
          <w:rFonts w:ascii="Arial" w:hAnsi="Arial" w:cs="Arial"/>
        </w:rPr>
      </w:pPr>
      <w:r>
        <w:rPr>
          <w:rFonts w:ascii="Arial" w:hAnsi="Arial"/>
        </w:rPr>
        <w:t xml:space="preserve">To achieve this both bodies will act in accordance with the principles laid out through the five approaches (Long Term Thinking, Integration, Involvement, Collaboration, Prevention). This Memorandum and the arrangements </w:t>
      </w:r>
      <w:r w:rsidR="00D82F7F">
        <w:rPr>
          <w:rFonts w:ascii="Arial" w:hAnsi="Arial"/>
        </w:rPr>
        <w:t xml:space="preserve">set out in </w:t>
      </w:r>
      <w:r>
        <w:rPr>
          <w:rFonts w:ascii="Arial" w:hAnsi="Arial"/>
        </w:rPr>
        <w:t xml:space="preserve">it have been agreed by </w:t>
      </w:r>
      <w:r>
        <w:rPr>
          <w:rFonts w:ascii="Helvetica" w:hAnsi="Helvetica"/>
          <w:color w:val="141414"/>
          <w:shd w:val="clear" w:color="auto" w:fill="FFFFFF"/>
        </w:rPr>
        <w:t xml:space="preserve">the Cabinet Secretary for </w:t>
      </w:r>
      <w:r w:rsidR="0025454A">
        <w:rPr>
          <w:rFonts w:ascii="Helvetica" w:hAnsi="Helvetica"/>
          <w:color w:val="141414"/>
          <w:shd w:val="clear" w:color="auto" w:fill="FFFFFF"/>
        </w:rPr>
        <w:t xml:space="preserve">Finance and Welsh </w:t>
      </w:r>
      <w:r>
        <w:rPr>
          <w:rFonts w:ascii="Helvetica" w:hAnsi="Helvetica"/>
          <w:color w:val="141414"/>
          <w:shd w:val="clear" w:color="auto" w:fill="FFFFFF"/>
        </w:rPr>
        <w:t xml:space="preserve">Language </w:t>
      </w:r>
      <w:r>
        <w:rPr>
          <w:rFonts w:ascii="Arial" w:hAnsi="Arial"/>
        </w:rPr>
        <w:t>on behalf of the Welsh Ministers, and by the</w:t>
      </w:r>
      <w:r w:rsidR="00CF3453">
        <w:rPr>
          <w:rFonts w:ascii="Arial" w:hAnsi="Arial"/>
        </w:rPr>
        <w:t xml:space="preserve"> </w:t>
      </w:r>
      <w:r>
        <w:rPr>
          <w:rFonts w:ascii="Arial" w:hAnsi="Arial"/>
        </w:rPr>
        <w:t xml:space="preserve">Commissioner. </w:t>
      </w:r>
    </w:p>
    <w:p w14:paraId="5CE49453" w14:textId="77777777" w:rsidR="001F761D" w:rsidRPr="009A1483" w:rsidRDefault="001F761D" w:rsidP="00CE0DD6">
      <w:pPr>
        <w:pStyle w:val="Pennyn"/>
        <w:ind w:left="567" w:hanging="567"/>
        <w:jc w:val="both"/>
        <w:rPr>
          <w:rFonts w:ascii="Arial" w:hAnsi="Arial" w:cs="Arial"/>
          <w:lang w:val="cy-GB"/>
        </w:rPr>
      </w:pPr>
    </w:p>
    <w:p w14:paraId="68FB2E10" w14:textId="77777777" w:rsidR="0025454A" w:rsidRPr="0025454A" w:rsidRDefault="001F761D" w:rsidP="00CE0DD6">
      <w:pPr>
        <w:pStyle w:val="Pennyn"/>
        <w:numPr>
          <w:ilvl w:val="1"/>
          <w:numId w:val="2"/>
        </w:numPr>
        <w:ind w:left="567" w:hanging="567"/>
        <w:jc w:val="both"/>
        <w:rPr>
          <w:rFonts w:ascii="Arial" w:hAnsi="Arial" w:cs="Arial"/>
        </w:rPr>
      </w:pPr>
      <w:r>
        <w:rPr>
          <w:rFonts w:ascii="Arial" w:hAnsi="Arial"/>
        </w:rPr>
        <w:t>This Memorandum is not legally binding, but the</w:t>
      </w:r>
      <w:r w:rsidR="00CF3453">
        <w:rPr>
          <w:rFonts w:ascii="Arial" w:hAnsi="Arial"/>
        </w:rPr>
        <w:t xml:space="preserve"> </w:t>
      </w:r>
      <w:r>
        <w:rPr>
          <w:rFonts w:ascii="Arial" w:hAnsi="Arial"/>
        </w:rPr>
        <w:t xml:space="preserve">Commissioner and the Government agree to act in accordance with it. The Memorandum does not replace or take precedence over the provisions </w:t>
      </w:r>
      <w:r w:rsidR="00D82F7F">
        <w:rPr>
          <w:rFonts w:ascii="Arial" w:hAnsi="Arial"/>
        </w:rPr>
        <w:t>in</w:t>
      </w:r>
      <w:r>
        <w:rPr>
          <w:rFonts w:ascii="Arial" w:hAnsi="Arial"/>
        </w:rPr>
        <w:t xml:space="preserve"> the Measure. </w:t>
      </w:r>
    </w:p>
    <w:p w14:paraId="756CA9BA" w14:textId="77777777" w:rsidR="0025454A" w:rsidRPr="0025454A" w:rsidRDefault="0025454A" w:rsidP="0025454A">
      <w:pPr>
        <w:pStyle w:val="Pennyn"/>
        <w:ind w:left="567"/>
        <w:jc w:val="both"/>
        <w:rPr>
          <w:rFonts w:ascii="Arial" w:hAnsi="Arial" w:cs="Arial"/>
        </w:rPr>
      </w:pPr>
    </w:p>
    <w:p w14:paraId="22C983B6" w14:textId="08E93396" w:rsidR="002B18D0" w:rsidRPr="009A1483" w:rsidRDefault="0025454A" w:rsidP="00CE0DD6">
      <w:pPr>
        <w:pStyle w:val="Pennyn"/>
        <w:numPr>
          <w:ilvl w:val="1"/>
          <w:numId w:val="2"/>
        </w:numPr>
        <w:ind w:left="567" w:hanging="567"/>
        <w:jc w:val="both"/>
        <w:rPr>
          <w:rFonts w:ascii="Arial" w:hAnsi="Arial" w:cs="Arial"/>
        </w:rPr>
      </w:pPr>
      <w:r>
        <w:rPr>
          <w:rFonts w:ascii="Arial" w:hAnsi="Arial"/>
        </w:rPr>
        <w:t>T</w:t>
      </w:r>
      <w:r w:rsidR="00475D0F">
        <w:rPr>
          <w:rFonts w:ascii="Arial" w:hAnsi="Arial"/>
        </w:rPr>
        <w:t xml:space="preserve">his Memorandum establishes working arrangements that demonstrate a clear alignment between the Commissioner's work, the Programme for Government and the </w:t>
      </w:r>
      <w:r w:rsidR="00475D0F">
        <w:rPr>
          <w:rFonts w:ascii="Arial" w:hAnsi="Arial"/>
          <w:i/>
        </w:rPr>
        <w:t>Cymraeg 2050</w:t>
      </w:r>
      <w:r w:rsidR="00475D0F">
        <w:rPr>
          <w:rFonts w:ascii="Arial" w:hAnsi="Arial"/>
        </w:rPr>
        <w:t xml:space="preserve"> strategy. The Commissioner should consider the Programme for Government and the </w:t>
      </w:r>
      <w:r w:rsidR="00475D0F">
        <w:rPr>
          <w:rFonts w:ascii="Arial" w:hAnsi="Arial"/>
          <w:i/>
        </w:rPr>
        <w:t xml:space="preserve">Cymraeg 2050 </w:t>
      </w:r>
      <w:r w:rsidR="00475D0F">
        <w:rPr>
          <w:rFonts w:ascii="Arial" w:hAnsi="Arial"/>
        </w:rPr>
        <w:t>strategy in preparing an annual work plan.</w:t>
      </w:r>
    </w:p>
    <w:p w14:paraId="27CEB23D" w14:textId="77777777" w:rsidR="002B18D0" w:rsidRPr="002B19DE" w:rsidRDefault="002B18D0" w:rsidP="00CE0DD6">
      <w:pPr>
        <w:spacing w:line="240" w:lineRule="auto"/>
        <w:rPr>
          <w:rFonts w:ascii="Arial" w:hAnsi="Arial" w:cs="Arial"/>
          <w:lang w:val="cy-GB"/>
        </w:rPr>
      </w:pPr>
    </w:p>
    <w:p w14:paraId="04CFAA0F" w14:textId="45ACA7E2" w:rsidR="002B18D0" w:rsidRPr="0048607A" w:rsidRDefault="002B18D0" w:rsidP="00CE0DD6">
      <w:pPr>
        <w:pStyle w:val="Pennyn"/>
        <w:numPr>
          <w:ilvl w:val="0"/>
          <w:numId w:val="1"/>
        </w:numPr>
        <w:jc w:val="both"/>
        <w:rPr>
          <w:rFonts w:ascii="Arial" w:hAnsi="Arial" w:cs="Arial"/>
          <w:b/>
          <w:bCs/>
          <w:u w:val="single"/>
        </w:rPr>
      </w:pPr>
      <w:r>
        <w:rPr>
          <w:rFonts w:ascii="Arial" w:hAnsi="Arial"/>
          <w:b/>
          <w:u w:val="single"/>
        </w:rPr>
        <w:t xml:space="preserve">Legislation </w:t>
      </w:r>
    </w:p>
    <w:p w14:paraId="0BB16844" w14:textId="0DF590BB" w:rsidR="001C65AC" w:rsidRPr="009A1483" w:rsidRDefault="001C65AC" w:rsidP="00CE0DD6">
      <w:pPr>
        <w:pStyle w:val="Pennyn"/>
        <w:jc w:val="both"/>
        <w:rPr>
          <w:rFonts w:ascii="Arial" w:hAnsi="Arial" w:cs="Arial"/>
          <w:b/>
          <w:bCs/>
          <w:lang w:val="cy-GB"/>
        </w:rPr>
      </w:pPr>
    </w:p>
    <w:p w14:paraId="5B8C1E8B" w14:textId="20057FFE" w:rsidR="00D36599" w:rsidRPr="003C564B" w:rsidRDefault="003C564B" w:rsidP="00CE0DD6">
      <w:pPr>
        <w:pStyle w:val="Pennyn"/>
        <w:numPr>
          <w:ilvl w:val="1"/>
          <w:numId w:val="1"/>
        </w:numPr>
        <w:ind w:left="567" w:hanging="567"/>
        <w:jc w:val="both"/>
        <w:rPr>
          <w:rFonts w:ascii="Arial" w:hAnsi="Arial" w:cs="Arial"/>
          <w:color w:val="000000"/>
        </w:rPr>
      </w:pPr>
      <w:r>
        <w:rPr>
          <w:rFonts w:ascii="Arial" w:hAnsi="Arial"/>
        </w:rPr>
        <w:t xml:space="preserve">The Welsh Language Commissioner was established under the Welsh Language (Wales) Measure 2011. </w:t>
      </w:r>
      <w:r w:rsidR="0025454A">
        <w:rPr>
          <w:rFonts w:ascii="Arial" w:hAnsi="Arial"/>
        </w:rPr>
        <w:t xml:space="preserve">Part 2, </w:t>
      </w:r>
      <w:r w:rsidR="00D82F7F">
        <w:rPr>
          <w:rFonts w:ascii="Arial" w:hAnsi="Arial"/>
        </w:rPr>
        <w:t>Paragraph 3</w:t>
      </w:r>
      <w:r w:rsidR="00541E3B">
        <w:rPr>
          <w:rFonts w:ascii="Arial" w:hAnsi="Arial"/>
        </w:rPr>
        <w:t>,</w:t>
      </w:r>
      <w:r w:rsidR="00D82F7F">
        <w:rPr>
          <w:rFonts w:ascii="Arial" w:hAnsi="Arial"/>
        </w:rPr>
        <w:t xml:space="preserve"> </w:t>
      </w:r>
      <w:r w:rsidR="0025454A">
        <w:rPr>
          <w:rFonts w:ascii="Arial" w:hAnsi="Arial"/>
        </w:rPr>
        <w:t>to</w:t>
      </w:r>
      <w:r>
        <w:rPr>
          <w:rFonts w:ascii="Arial" w:hAnsi="Arial"/>
        </w:rPr>
        <w:t xml:space="preserve"> the Measure states that </w:t>
      </w:r>
      <w:r>
        <w:rPr>
          <w:rFonts w:ascii="Arial" w:hAnsi="Arial"/>
          <w:color w:val="000000" w:themeColor="text1"/>
        </w:rPr>
        <w:t xml:space="preserve">the Commissioner's </w:t>
      </w:r>
      <w:r w:rsidR="00F83C27">
        <w:rPr>
          <w:rFonts w:ascii="Arial" w:hAnsi="Arial"/>
          <w:color w:val="000000" w:themeColor="text1"/>
        </w:rPr>
        <w:t xml:space="preserve">principal </w:t>
      </w:r>
      <w:r>
        <w:rPr>
          <w:rFonts w:ascii="Arial" w:hAnsi="Arial"/>
          <w:color w:val="000000" w:themeColor="text1"/>
        </w:rPr>
        <w:t xml:space="preserve">aim in exercising </w:t>
      </w:r>
      <w:r w:rsidR="00F83C27">
        <w:rPr>
          <w:rFonts w:ascii="Arial" w:hAnsi="Arial"/>
          <w:color w:val="000000" w:themeColor="text1"/>
        </w:rPr>
        <w:t xml:space="preserve">her </w:t>
      </w:r>
      <w:r>
        <w:rPr>
          <w:rFonts w:ascii="Arial" w:hAnsi="Arial"/>
          <w:color w:val="000000" w:themeColor="text1"/>
        </w:rPr>
        <w:t xml:space="preserve">functions is to promote and facilitate the use of the Welsh language. The </w:t>
      </w:r>
      <w:r w:rsidR="00F83C27">
        <w:rPr>
          <w:rFonts w:ascii="Arial" w:hAnsi="Arial"/>
          <w:color w:val="000000" w:themeColor="text1"/>
        </w:rPr>
        <w:t xml:space="preserve">actions </w:t>
      </w:r>
      <w:r>
        <w:rPr>
          <w:rFonts w:ascii="Arial" w:hAnsi="Arial"/>
          <w:color w:val="000000" w:themeColor="text1"/>
        </w:rPr>
        <w:t xml:space="preserve">the Commissioner must </w:t>
      </w:r>
      <w:r w:rsidR="00F83C27">
        <w:rPr>
          <w:rFonts w:ascii="Arial" w:hAnsi="Arial"/>
          <w:color w:val="000000" w:themeColor="text1"/>
        </w:rPr>
        <w:t>under</w:t>
      </w:r>
      <w:r>
        <w:rPr>
          <w:rFonts w:ascii="Arial" w:hAnsi="Arial"/>
          <w:color w:val="000000" w:themeColor="text1"/>
        </w:rPr>
        <w:t>take in exercising functions in accordance with subsection (1) include (but are not limited to) working towards increasing -</w:t>
      </w:r>
    </w:p>
    <w:p w14:paraId="71920F28" w14:textId="0DBDBD56" w:rsidR="00DD468F" w:rsidRPr="00DD468F" w:rsidRDefault="00D36599" w:rsidP="00CE0DD6">
      <w:pPr>
        <w:pStyle w:val="ParagraffRhestr"/>
        <w:numPr>
          <w:ilvl w:val="0"/>
          <w:numId w:val="30"/>
        </w:numPr>
        <w:spacing w:after="120" w:line="240" w:lineRule="auto"/>
        <w:ind w:left="709" w:hanging="142"/>
        <w:rPr>
          <w:rFonts w:ascii="Arial" w:eastAsia="Times New Roman" w:hAnsi="Arial" w:cs="Arial"/>
          <w:color w:val="000000"/>
          <w:sz w:val="24"/>
          <w:szCs w:val="24"/>
        </w:rPr>
      </w:pPr>
      <w:r>
        <w:rPr>
          <w:rFonts w:ascii="Arial" w:hAnsi="Arial"/>
          <w:color w:val="000000"/>
          <w:sz w:val="24"/>
        </w:rPr>
        <w:t xml:space="preserve">the use of </w:t>
      </w:r>
      <w:r w:rsidR="00F83C27">
        <w:rPr>
          <w:rFonts w:ascii="Arial" w:hAnsi="Arial"/>
          <w:color w:val="000000"/>
          <w:sz w:val="24"/>
        </w:rPr>
        <w:t xml:space="preserve">the </w:t>
      </w:r>
      <w:r>
        <w:rPr>
          <w:rFonts w:ascii="Arial" w:hAnsi="Arial"/>
          <w:color w:val="000000"/>
          <w:sz w:val="24"/>
        </w:rPr>
        <w:t xml:space="preserve">Welsh </w:t>
      </w:r>
      <w:r w:rsidR="00F83C27">
        <w:rPr>
          <w:rFonts w:ascii="Arial" w:hAnsi="Arial"/>
          <w:color w:val="000000"/>
          <w:sz w:val="24"/>
        </w:rPr>
        <w:t xml:space="preserve">language </w:t>
      </w:r>
      <w:r>
        <w:rPr>
          <w:rFonts w:ascii="Arial" w:hAnsi="Arial"/>
          <w:color w:val="000000"/>
          <w:sz w:val="24"/>
        </w:rPr>
        <w:t>in the provision of services,</w:t>
      </w:r>
      <w:r w:rsidR="00DD468F">
        <w:rPr>
          <w:rFonts w:ascii="Arial" w:hAnsi="Arial"/>
          <w:color w:val="000000"/>
          <w:sz w:val="24"/>
        </w:rPr>
        <w:t xml:space="preserve">   </w:t>
      </w:r>
    </w:p>
    <w:p w14:paraId="297CB468" w14:textId="093A8D72" w:rsidR="00D36599" w:rsidRPr="009A1483" w:rsidRDefault="00DD468F" w:rsidP="00DD468F">
      <w:pPr>
        <w:pStyle w:val="ParagraffRhestr"/>
        <w:spacing w:after="120" w:line="240" w:lineRule="auto"/>
        <w:ind w:left="709"/>
        <w:rPr>
          <w:rFonts w:ascii="Arial" w:eastAsia="Times New Roman" w:hAnsi="Arial" w:cs="Arial"/>
          <w:color w:val="000000"/>
          <w:sz w:val="24"/>
          <w:szCs w:val="24"/>
        </w:rPr>
      </w:pPr>
      <w:r>
        <w:rPr>
          <w:rFonts w:ascii="Arial" w:hAnsi="Arial"/>
          <w:color w:val="000000"/>
          <w:sz w:val="24"/>
        </w:rPr>
        <w:t xml:space="preserve">           </w:t>
      </w:r>
      <w:r w:rsidR="00D36599">
        <w:rPr>
          <w:rFonts w:ascii="Arial" w:hAnsi="Arial"/>
          <w:color w:val="000000"/>
          <w:sz w:val="24"/>
        </w:rPr>
        <w:t>and</w:t>
      </w:r>
    </w:p>
    <w:p w14:paraId="3021C190" w14:textId="418C3D8E" w:rsidR="00D36599" w:rsidRPr="009A1483" w:rsidRDefault="00D36599" w:rsidP="00CE0DD6">
      <w:pPr>
        <w:pStyle w:val="ParagraffRhestr"/>
        <w:numPr>
          <w:ilvl w:val="0"/>
          <w:numId w:val="30"/>
        </w:numPr>
        <w:spacing w:after="120" w:line="240" w:lineRule="auto"/>
        <w:ind w:left="709" w:hanging="142"/>
        <w:rPr>
          <w:rFonts w:ascii="Arial" w:eastAsia="Times New Roman" w:hAnsi="Arial" w:cs="Arial"/>
          <w:color w:val="000000"/>
          <w:sz w:val="24"/>
          <w:szCs w:val="24"/>
        </w:rPr>
      </w:pPr>
      <w:r>
        <w:rPr>
          <w:rFonts w:ascii="Arial" w:hAnsi="Arial"/>
          <w:color w:val="000000"/>
          <w:sz w:val="24"/>
        </w:rPr>
        <w:t xml:space="preserve">other opportunities for persons to use </w:t>
      </w:r>
      <w:r w:rsidR="00F83C27">
        <w:rPr>
          <w:rFonts w:ascii="Arial" w:hAnsi="Arial"/>
          <w:color w:val="000000"/>
          <w:sz w:val="24"/>
        </w:rPr>
        <w:t xml:space="preserve">the </w:t>
      </w:r>
      <w:r>
        <w:rPr>
          <w:rFonts w:ascii="Arial" w:hAnsi="Arial"/>
          <w:color w:val="000000"/>
          <w:sz w:val="24"/>
        </w:rPr>
        <w:t>Welsh</w:t>
      </w:r>
      <w:r w:rsidR="00F83C27">
        <w:rPr>
          <w:rFonts w:ascii="Arial" w:hAnsi="Arial"/>
          <w:color w:val="000000"/>
          <w:sz w:val="24"/>
        </w:rPr>
        <w:t xml:space="preserve"> language</w:t>
      </w:r>
      <w:r>
        <w:rPr>
          <w:rFonts w:ascii="Arial" w:hAnsi="Arial"/>
          <w:color w:val="000000"/>
          <w:sz w:val="24"/>
        </w:rPr>
        <w:t>.</w:t>
      </w:r>
      <w:r>
        <w:rPr>
          <w:rFonts w:ascii="Arial" w:hAnsi="Arial"/>
          <w:color w:val="000000"/>
          <w:sz w:val="24"/>
        </w:rPr>
        <w:br/>
      </w:r>
    </w:p>
    <w:p w14:paraId="1A0B8B9B" w14:textId="4B39C567" w:rsidR="00D36599" w:rsidRPr="009A1483" w:rsidRDefault="00D36599" w:rsidP="00D611DD">
      <w:pPr>
        <w:pStyle w:val="Pennyn"/>
        <w:numPr>
          <w:ilvl w:val="1"/>
          <w:numId w:val="1"/>
        </w:numPr>
        <w:ind w:left="567" w:hanging="567"/>
        <w:jc w:val="both"/>
        <w:rPr>
          <w:rFonts w:ascii="Arial" w:hAnsi="Arial" w:cs="Arial"/>
          <w:color w:val="000000"/>
        </w:rPr>
      </w:pPr>
      <w:r>
        <w:rPr>
          <w:rFonts w:ascii="Arial" w:hAnsi="Arial"/>
          <w:color w:val="000000"/>
        </w:rPr>
        <w:t xml:space="preserve">In exercising </w:t>
      </w:r>
      <w:r>
        <w:rPr>
          <w:rFonts w:ascii="Arial" w:hAnsi="Arial"/>
        </w:rPr>
        <w:t>functions in</w:t>
      </w:r>
      <w:r>
        <w:rPr>
          <w:rFonts w:ascii="Arial" w:hAnsi="Arial"/>
          <w:color w:val="000000"/>
        </w:rPr>
        <w:t xml:space="preserve"> accordance with subsection (1), the Commissioner must have regard to -</w:t>
      </w:r>
    </w:p>
    <w:p w14:paraId="47F76810" w14:textId="38C88E8D" w:rsidR="00D36599" w:rsidRPr="00635332" w:rsidRDefault="00D36599" w:rsidP="00CE0DD6">
      <w:pPr>
        <w:pStyle w:val="ParagraffRhestr"/>
        <w:numPr>
          <w:ilvl w:val="0"/>
          <w:numId w:val="35"/>
        </w:numPr>
        <w:spacing w:after="120" w:line="240" w:lineRule="auto"/>
        <w:ind w:left="709" w:hanging="141"/>
        <w:rPr>
          <w:rFonts w:ascii="Arial" w:eastAsia="Times New Roman" w:hAnsi="Arial" w:cs="Arial"/>
          <w:color w:val="000000"/>
          <w:sz w:val="24"/>
          <w:szCs w:val="24"/>
        </w:rPr>
      </w:pPr>
      <w:r>
        <w:rPr>
          <w:rFonts w:ascii="Arial" w:hAnsi="Arial"/>
          <w:color w:val="000000"/>
          <w:sz w:val="24"/>
        </w:rPr>
        <w:t xml:space="preserve">the official status </w:t>
      </w:r>
      <w:r w:rsidR="00F83C27">
        <w:rPr>
          <w:rFonts w:ascii="Arial" w:hAnsi="Arial"/>
          <w:color w:val="000000"/>
          <w:sz w:val="24"/>
        </w:rPr>
        <w:t xml:space="preserve">which </w:t>
      </w:r>
      <w:r>
        <w:rPr>
          <w:rFonts w:ascii="Arial" w:hAnsi="Arial"/>
          <w:color w:val="000000"/>
          <w:sz w:val="24"/>
        </w:rPr>
        <w:t xml:space="preserve">the Welsh language </w:t>
      </w:r>
      <w:r w:rsidR="00F83C27">
        <w:rPr>
          <w:rFonts w:ascii="Arial" w:hAnsi="Arial"/>
          <w:color w:val="000000"/>
          <w:sz w:val="24"/>
        </w:rPr>
        <w:t xml:space="preserve">has </w:t>
      </w:r>
      <w:r>
        <w:rPr>
          <w:rFonts w:ascii="Arial" w:hAnsi="Arial"/>
          <w:color w:val="000000"/>
          <w:sz w:val="24"/>
        </w:rPr>
        <w:t>in Wales</w:t>
      </w:r>
    </w:p>
    <w:p w14:paraId="796014D6" w14:textId="4A0E8780" w:rsidR="00D36599" w:rsidRPr="00DD7CFA" w:rsidRDefault="00D36599" w:rsidP="00CE0DD6">
      <w:pPr>
        <w:pStyle w:val="ParagraffRhestr"/>
        <w:numPr>
          <w:ilvl w:val="0"/>
          <w:numId w:val="35"/>
        </w:numPr>
        <w:spacing w:after="120" w:line="240" w:lineRule="auto"/>
        <w:ind w:left="1418" w:hanging="850"/>
        <w:rPr>
          <w:rFonts w:ascii="Arial" w:eastAsia="Times New Roman" w:hAnsi="Arial" w:cs="Arial"/>
          <w:color w:val="000000"/>
          <w:sz w:val="24"/>
          <w:szCs w:val="24"/>
        </w:rPr>
      </w:pPr>
      <w:r>
        <w:rPr>
          <w:rFonts w:ascii="Arial" w:hAnsi="Arial"/>
          <w:color w:val="000000"/>
          <w:sz w:val="24"/>
        </w:rPr>
        <w:lastRenderedPageBreak/>
        <w:t xml:space="preserve">the duties to use Welsh </w:t>
      </w:r>
      <w:r w:rsidR="00F83C27">
        <w:rPr>
          <w:rFonts w:ascii="Arial" w:hAnsi="Arial"/>
          <w:color w:val="000000"/>
          <w:sz w:val="24"/>
        </w:rPr>
        <w:t xml:space="preserve">which are </w:t>
      </w:r>
      <w:r>
        <w:rPr>
          <w:rFonts w:ascii="Arial" w:hAnsi="Arial"/>
          <w:color w:val="000000"/>
          <w:sz w:val="24"/>
        </w:rPr>
        <w:t xml:space="preserve">(or may be) </w:t>
      </w:r>
      <w:r w:rsidR="00F83C27">
        <w:rPr>
          <w:rFonts w:ascii="Arial" w:hAnsi="Arial"/>
          <w:color w:val="000000"/>
          <w:sz w:val="24"/>
        </w:rPr>
        <w:t xml:space="preserve">imposed </w:t>
      </w:r>
      <w:r>
        <w:rPr>
          <w:rFonts w:ascii="Arial" w:hAnsi="Arial"/>
          <w:color w:val="000000"/>
          <w:sz w:val="24"/>
        </w:rPr>
        <w:t xml:space="preserve">by law, and the rights </w:t>
      </w:r>
      <w:r w:rsidR="00F83C27">
        <w:rPr>
          <w:rFonts w:ascii="Arial" w:hAnsi="Arial"/>
          <w:color w:val="000000"/>
          <w:sz w:val="24"/>
        </w:rPr>
        <w:t xml:space="preserve">which </w:t>
      </w:r>
      <w:r>
        <w:rPr>
          <w:rFonts w:ascii="Arial" w:hAnsi="Arial"/>
          <w:color w:val="000000"/>
          <w:sz w:val="24"/>
        </w:rPr>
        <w:t>aris</w:t>
      </w:r>
      <w:r w:rsidR="00F83C27">
        <w:rPr>
          <w:rFonts w:ascii="Arial" w:hAnsi="Arial"/>
          <w:color w:val="000000"/>
          <w:sz w:val="24"/>
        </w:rPr>
        <w:t>e</w:t>
      </w:r>
      <w:r>
        <w:rPr>
          <w:rFonts w:ascii="Arial" w:hAnsi="Arial"/>
          <w:color w:val="000000"/>
          <w:sz w:val="24"/>
        </w:rPr>
        <w:t xml:space="preserve"> from </w:t>
      </w:r>
      <w:r w:rsidR="00F83C27">
        <w:rPr>
          <w:rFonts w:ascii="Arial" w:hAnsi="Arial"/>
          <w:color w:val="000000"/>
          <w:sz w:val="24"/>
        </w:rPr>
        <w:t>the</w:t>
      </w:r>
      <w:r w:rsidR="005574E3">
        <w:rPr>
          <w:rFonts w:ascii="Arial" w:hAnsi="Arial"/>
          <w:color w:val="000000"/>
          <w:sz w:val="24"/>
        </w:rPr>
        <w:t xml:space="preserve"> </w:t>
      </w:r>
      <w:r>
        <w:rPr>
          <w:rFonts w:ascii="Arial" w:hAnsi="Arial"/>
          <w:color w:val="000000"/>
          <w:sz w:val="24"/>
        </w:rPr>
        <w:t>enforce</w:t>
      </w:r>
      <w:r w:rsidR="00F83C27">
        <w:rPr>
          <w:rFonts w:ascii="Arial" w:hAnsi="Arial"/>
          <w:color w:val="000000"/>
          <w:sz w:val="24"/>
        </w:rPr>
        <w:t>ability</w:t>
      </w:r>
      <w:r>
        <w:rPr>
          <w:rFonts w:ascii="Arial" w:hAnsi="Arial"/>
          <w:color w:val="000000"/>
          <w:sz w:val="24"/>
        </w:rPr>
        <w:t xml:space="preserve"> </w:t>
      </w:r>
      <w:r w:rsidR="00F83C27">
        <w:rPr>
          <w:rFonts w:ascii="Arial" w:hAnsi="Arial"/>
          <w:color w:val="000000"/>
          <w:sz w:val="24"/>
        </w:rPr>
        <w:t xml:space="preserve">of </w:t>
      </w:r>
      <w:r>
        <w:rPr>
          <w:rFonts w:ascii="Arial" w:hAnsi="Arial"/>
          <w:color w:val="000000"/>
          <w:sz w:val="24"/>
        </w:rPr>
        <w:t>those duties,</w:t>
      </w:r>
    </w:p>
    <w:p w14:paraId="760C4C93" w14:textId="3BD2DE59" w:rsidR="00D36599" w:rsidRPr="00DD7CFA" w:rsidRDefault="00D36599" w:rsidP="00CE0DD6">
      <w:pPr>
        <w:pStyle w:val="ParagraffRhestr"/>
        <w:numPr>
          <w:ilvl w:val="0"/>
          <w:numId w:val="35"/>
        </w:numPr>
        <w:spacing w:after="120" w:line="240" w:lineRule="auto"/>
        <w:ind w:left="1418" w:hanging="851"/>
        <w:rPr>
          <w:rFonts w:ascii="Arial" w:eastAsia="Times New Roman" w:hAnsi="Arial" w:cs="Arial"/>
          <w:color w:val="000000"/>
          <w:sz w:val="24"/>
          <w:szCs w:val="24"/>
        </w:rPr>
      </w:pPr>
      <w:r>
        <w:rPr>
          <w:rFonts w:ascii="Arial" w:hAnsi="Arial"/>
          <w:color w:val="000000"/>
          <w:sz w:val="24"/>
        </w:rPr>
        <w:t>the principle that</w:t>
      </w:r>
      <w:r w:rsidR="0009023F">
        <w:rPr>
          <w:rFonts w:ascii="Arial" w:hAnsi="Arial"/>
          <w:color w:val="000000"/>
          <w:sz w:val="24"/>
        </w:rPr>
        <w:t>, in Wales,</w:t>
      </w:r>
      <w:r>
        <w:rPr>
          <w:rFonts w:ascii="Arial" w:hAnsi="Arial"/>
          <w:color w:val="000000"/>
          <w:sz w:val="24"/>
        </w:rPr>
        <w:t xml:space="preserve"> </w:t>
      </w:r>
      <w:r w:rsidR="0009023F">
        <w:rPr>
          <w:rFonts w:ascii="Arial" w:hAnsi="Arial"/>
          <w:color w:val="000000"/>
          <w:sz w:val="24"/>
        </w:rPr>
        <w:t xml:space="preserve">the </w:t>
      </w:r>
      <w:r>
        <w:rPr>
          <w:rFonts w:ascii="Arial" w:hAnsi="Arial"/>
          <w:color w:val="000000"/>
          <w:sz w:val="24"/>
        </w:rPr>
        <w:t xml:space="preserve">Welsh </w:t>
      </w:r>
      <w:r w:rsidR="0009023F">
        <w:rPr>
          <w:rFonts w:ascii="Arial" w:hAnsi="Arial"/>
          <w:color w:val="000000"/>
          <w:sz w:val="24"/>
        </w:rPr>
        <w:t xml:space="preserve">language </w:t>
      </w:r>
      <w:r>
        <w:rPr>
          <w:rFonts w:ascii="Arial" w:hAnsi="Arial"/>
          <w:color w:val="000000"/>
          <w:sz w:val="24"/>
        </w:rPr>
        <w:t xml:space="preserve">should be treated </w:t>
      </w:r>
      <w:r w:rsidR="0009023F">
        <w:rPr>
          <w:rFonts w:ascii="Arial" w:hAnsi="Arial"/>
          <w:color w:val="000000"/>
          <w:sz w:val="24"/>
        </w:rPr>
        <w:t xml:space="preserve">no </w:t>
      </w:r>
      <w:r>
        <w:rPr>
          <w:rFonts w:ascii="Arial" w:hAnsi="Arial"/>
          <w:color w:val="000000"/>
          <w:sz w:val="24"/>
        </w:rPr>
        <w:t xml:space="preserve">less favourably than </w:t>
      </w:r>
      <w:r w:rsidR="0009023F">
        <w:rPr>
          <w:rFonts w:ascii="Arial" w:hAnsi="Arial"/>
          <w:color w:val="000000"/>
          <w:sz w:val="24"/>
        </w:rPr>
        <w:t xml:space="preserve">the </w:t>
      </w:r>
      <w:r>
        <w:rPr>
          <w:rFonts w:ascii="Arial" w:hAnsi="Arial"/>
          <w:color w:val="000000"/>
          <w:sz w:val="24"/>
        </w:rPr>
        <w:t xml:space="preserve">English </w:t>
      </w:r>
      <w:r w:rsidR="0009023F">
        <w:rPr>
          <w:rFonts w:ascii="Arial" w:hAnsi="Arial"/>
          <w:color w:val="000000"/>
          <w:sz w:val="24"/>
        </w:rPr>
        <w:t>language</w:t>
      </w:r>
      <w:r>
        <w:rPr>
          <w:rFonts w:ascii="Arial" w:hAnsi="Arial"/>
          <w:color w:val="000000"/>
          <w:sz w:val="24"/>
        </w:rPr>
        <w:t>, and</w:t>
      </w:r>
    </w:p>
    <w:p w14:paraId="50E2A6E7" w14:textId="23A8CE61" w:rsidR="00D36599" w:rsidRPr="009A1483" w:rsidRDefault="00D36599" w:rsidP="00CE0DD6">
      <w:pPr>
        <w:pStyle w:val="ParagraffRhestr"/>
        <w:numPr>
          <w:ilvl w:val="0"/>
          <w:numId w:val="35"/>
        </w:numPr>
        <w:spacing w:after="120" w:line="240" w:lineRule="auto"/>
        <w:ind w:left="1418" w:hanging="850"/>
        <w:rPr>
          <w:rFonts w:ascii="Arial" w:eastAsia="Times New Roman" w:hAnsi="Arial" w:cs="Arial"/>
          <w:color w:val="000000"/>
          <w:sz w:val="24"/>
          <w:szCs w:val="24"/>
        </w:rPr>
      </w:pPr>
      <w:r>
        <w:rPr>
          <w:rFonts w:ascii="Arial" w:hAnsi="Arial"/>
          <w:color w:val="000000"/>
          <w:sz w:val="24"/>
        </w:rPr>
        <w:t xml:space="preserve">the principle that persons in Wales should be able to live their lives through the medium of Welsh if they </w:t>
      </w:r>
      <w:r w:rsidR="0009023F">
        <w:rPr>
          <w:rFonts w:ascii="Arial" w:hAnsi="Arial"/>
          <w:color w:val="000000"/>
          <w:sz w:val="24"/>
        </w:rPr>
        <w:t xml:space="preserve">choose </w:t>
      </w:r>
      <w:r>
        <w:rPr>
          <w:rFonts w:ascii="Arial" w:hAnsi="Arial"/>
          <w:color w:val="000000"/>
          <w:sz w:val="24"/>
        </w:rPr>
        <w:t>to do so.</w:t>
      </w:r>
    </w:p>
    <w:p w14:paraId="7ED7B3E3" w14:textId="77777777" w:rsidR="009C351B" w:rsidRPr="009A1483" w:rsidRDefault="009C351B" w:rsidP="00CE0DD6">
      <w:pPr>
        <w:pStyle w:val="Pennyn"/>
        <w:jc w:val="both"/>
        <w:rPr>
          <w:rFonts w:ascii="Arial" w:hAnsi="Arial" w:cs="Arial"/>
          <w:lang w:val="cy-GB"/>
        </w:rPr>
      </w:pPr>
    </w:p>
    <w:p w14:paraId="58CA7176" w14:textId="278C5EEE" w:rsidR="00A520EC" w:rsidRPr="009A1483" w:rsidRDefault="00A520EC" w:rsidP="00CE0DD6">
      <w:pPr>
        <w:pStyle w:val="Pennyn"/>
        <w:numPr>
          <w:ilvl w:val="0"/>
          <w:numId w:val="1"/>
        </w:numPr>
        <w:jc w:val="both"/>
        <w:rPr>
          <w:rFonts w:ascii="Arial" w:hAnsi="Arial" w:cs="Arial"/>
          <w:b/>
        </w:rPr>
      </w:pPr>
      <w:r>
        <w:rPr>
          <w:rFonts w:ascii="Arial" w:hAnsi="Arial"/>
          <w:b/>
          <w:u w:val="single"/>
        </w:rPr>
        <w:t>Principles</w:t>
      </w:r>
    </w:p>
    <w:p w14:paraId="696F8FC9" w14:textId="77777777" w:rsidR="00067494" w:rsidRPr="009A1483" w:rsidRDefault="00067494" w:rsidP="00CE0DD6">
      <w:pPr>
        <w:pStyle w:val="Pennyn"/>
        <w:ind w:left="360"/>
        <w:jc w:val="both"/>
        <w:rPr>
          <w:rFonts w:ascii="Arial" w:hAnsi="Arial" w:cs="Arial"/>
          <w:b/>
          <w:lang w:val="cy-GB"/>
        </w:rPr>
      </w:pPr>
    </w:p>
    <w:p w14:paraId="21296BFD" w14:textId="08C50782" w:rsidR="00700728" w:rsidRPr="009A1483" w:rsidRDefault="00700728" w:rsidP="00CE0DD6">
      <w:pPr>
        <w:pStyle w:val="ParagraffRhestr"/>
        <w:numPr>
          <w:ilvl w:val="1"/>
          <w:numId w:val="1"/>
        </w:numPr>
        <w:spacing w:after="0" w:line="240" w:lineRule="auto"/>
        <w:ind w:hanging="550"/>
        <w:rPr>
          <w:rFonts w:ascii="Arial" w:eastAsia="Times New Roman" w:hAnsi="Arial" w:cs="Arial"/>
          <w:sz w:val="24"/>
          <w:szCs w:val="24"/>
        </w:rPr>
      </w:pPr>
      <w:r>
        <w:rPr>
          <w:rFonts w:ascii="Arial" w:hAnsi="Arial"/>
          <w:sz w:val="24"/>
        </w:rPr>
        <w:t>The Government respects the need for the Commissioner to act independently of Welsh Ministers</w:t>
      </w:r>
      <w:r w:rsidR="001B6113">
        <w:rPr>
          <w:rFonts w:ascii="Arial" w:hAnsi="Arial"/>
          <w:sz w:val="24"/>
        </w:rPr>
        <w:t xml:space="preserve"> </w:t>
      </w:r>
      <w:proofErr w:type="gramStart"/>
      <w:r>
        <w:rPr>
          <w:rFonts w:ascii="Arial" w:hAnsi="Arial"/>
          <w:sz w:val="24"/>
        </w:rPr>
        <w:t>in order to</w:t>
      </w:r>
      <w:proofErr w:type="gramEnd"/>
      <w:r>
        <w:rPr>
          <w:rFonts w:ascii="Arial" w:hAnsi="Arial"/>
          <w:sz w:val="24"/>
        </w:rPr>
        <w:t xml:space="preserve"> </w:t>
      </w:r>
      <w:r w:rsidR="00D1539A">
        <w:rPr>
          <w:rFonts w:ascii="Arial" w:hAnsi="Arial"/>
          <w:sz w:val="24"/>
        </w:rPr>
        <w:t>fulfil her</w:t>
      </w:r>
      <w:r>
        <w:rPr>
          <w:rFonts w:ascii="Arial" w:hAnsi="Arial"/>
          <w:sz w:val="24"/>
        </w:rPr>
        <w:t xml:space="preserve"> statutory functions effectively.</w:t>
      </w:r>
    </w:p>
    <w:p w14:paraId="2C390BF9" w14:textId="77777777" w:rsidR="00700728" w:rsidRPr="009A1483" w:rsidRDefault="00700728" w:rsidP="00CE0DD6">
      <w:pPr>
        <w:spacing w:after="0" w:line="240" w:lineRule="auto"/>
        <w:ind w:hanging="550"/>
        <w:rPr>
          <w:rFonts w:ascii="Arial" w:eastAsia="Times New Roman" w:hAnsi="Arial" w:cs="Arial"/>
          <w:sz w:val="24"/>
          <w:szCs w:val="24"/>
          <w:lang w:val="cy-GB" w:eastAsia="en-GB" w:bidi="kn-IN"/>
        </w:rPr>
      </w:pPr>
    </w:p>
    <w:p w14:paraId="6C3D1ECB" w14:textId="4D59442B" w:rsidR="004024B3" w:rsidRPr="002B19DE" w:rsidRDefault="00535BB1" w:rsidP="00CE0DD6">
      <w:pPr>
        <w:pStyle w:val="ParagraffRhestr"/>
        <w:numPr>
          <w:ilvl w:val="1"/>
          <w:numId w:val="1"/>
        </w:numPr>
        <w:spacing w:line="240" w:lineRule="auto"/>
        <w:ind w:hanging="550"/>
        <w:rPr>
          <w:rFonts w:ascii="Arial" w:hAnsi="Arial" w:cs="Arial"/>
          <w:sz w:val="24"/>
          <w:szCs w:val="24"/>
        </w:rPr>
      </w:pPr>
      <w:r>
        <w:rPr>
          <w:rFonts w:ascii="Arial" w:hAnsi="Arial"/>
          <w:sz w:val="24"/>
        </w:rPr>
        <w:t xml:space="preserve">The provisions in </w:t>
      </w:r>
      <w:hyperlink r:id="rId12" w:history="1">
        <w:r>
          <w:rPr>
            <w:rStyle w:val="Hyperddolen"/>
            <w:rFonts w:ascii="Arial" w:hAnsi="Arial"/>
            <w:sz w:val="24"/>
          </w:rPr>
          <w:t>Schedule 1, paragraph 1(4) of the Measure</w:t>
        </w:r>
      </w:hyperlink>
      <w:r w:rsidRPr="006F3E25">
        <w:rPr>
          <w:rFonts w:ascii="Arial" w:hAnsi="Arial"/>
          <w:color w:val="0000FF"/>
          <w:sz w:val="24"/>
        </w:rPr>
        <w:t xml:space="preserve"> </w:t>
      </w:r>
      <w:r>
        <w:rPr>
          <w:rFonts w:ascii="Arial" w:hAnsi="Arial"/>
          <w:sz w:val="24"/>
        </w:rPr>
        <w:t>safeguard the ability of the Commissioner to act independently of Welsh Ministers by ensuring th</w:t>
      </w:r>
      <w:r w:rsidR="00D1539A">
        <w:rPr>
          <w:rFonts w:ascii="Arial" w:hAnsi="Arial"/>
          <w:sz w:val="24"/>
        </w:rPr>
        <w:t>at</w:t>
      </w:r>
      <w:r>
        <w:rPr>
          <w:rFonts w:ascii="Arial" w:hAnsi="Arial"/>
          <w:sz w:val="24"/>
        </w:rPr>
        <w:t xml:space="preserve"> Welsh Ministers have regard to the fact that it is desirable</w:t>
      </w:r>
      <w:r w:rsidR="00D1539A">
        <w:rPr>
          <w:rFonts w:ascii="Arial" w:hAnsi="Arial"/>
          <w:sz w:val="24"/>
        </w:rPr>
        <w:t xml:space="preserve"> to ensure</w:t>
      </w:r>
      <w:r>
        <w:rPr>
          <w:rFonts w:ascii="Arial" w:hAnsi="Arial"/>
          <w:sz w:val="24"/>
        </w:rPr>
        <w:t xml:space="preserve"> that the Commissioner is under as few constraints as reasonably possible. Linked to this, </w:t>
      </w:r>
      <w:hyperlink r:id="rId13" w:history="1">
        <w:r>
          <w:rPr>
            <w:rStyle w:val="Hyperddolen"/>
            <w:rFonts w:ascii="Arial" w:hAnsi="Arial"/>
            <w:sz w:val="24"/>
          </w:rPr>
          <w:t xml:space="preserve">Section 16 </w:t>
        </w:r>
        <w:r w:rsidR="0025454A">
          <w:rPr>
            <w:rStyle w:val="Hyperddolen"/>
            <w:rFonts w:ascii="Arial" w:hAnsi="Arial"/>
            <w:sz w:val="24"/>
          </w:rPr>
          <w:t xml:space="preserve">to </w:t>
        </w:r>
        <w:r>
          <w:rPr>
            <w:rStyle w:val="Hyperddolen"/>
            <w:rFonts w:ascii="Arial" w:hAnsi="Arial"/>
            <w:sz w:val="24"/>
          </w:rPr>
          <w:t>the Measure</w:t>
        </w:r>
      </w:hyperlink>
      <w:r>
        <w:t xml:space="preserve"> </w:t>
      </w:r>
      <w:r>
        <w:rPr>
          <w:rFonts w:ascii="Arial" w:hAnsi="Arial"/>
          <w:sz w:val="24"/>
        </w:rPr>
        <w:t>states when the Welsh Ministers may give directions to the Commissioner.</w:t>
      </w:r>
      <w:r>
        <w:br/>
      </w:r>
    </w:p>
    <w:p w14:paraId="6CE21A8D" w14:textId="46E47E5B" w:rsidR="00DD0A6E" w:rsidRPr="009A1483" w:rsidRDefault="00535BB1" w:rsidP="00CE0DD6">
      <w:pPr>
        <w:pStyle w:val="ParagraffRhestr"/>
        <w:numPr>
          <w:ilvl w:val="1"/>
          <w:numId w:val="1"/>
        </w:numPr>
        <w:spacing w:line="240" w:lineRule="auto"/>
        <w:ind w:hanging="550"/>
        <w:rPr>
          <w:rFonts w:ascii="Arial" w:hAnsi="Arial" w:cs="Arial"/>
          <w:i/>
          <w:specVanish/>
        </w:rPr>
      </w:pPr>
      <w:r>
        <w:rPr>
          <w:rFonts w:ascii="Arial" w:hAnsi="Arial"/>
          <w:sz w:val="24"/>
        </w:rPr>
        <w:t xml:space="preserve">The Welsh Ministers respect that the </w:t>
      </w:r>
      <w:r w:rsidR="00D1539A">
        <w:rPr>
          <w:rFonts w:ascii="Arial" w:hAnsi="Arial"/>
          <w:sz w:val="24"/>
        </w:rPr>
        <w:t>C</w:t>
      </w:r>
      <w:r>
        <w:rPr>
          <w:rFonts w:ascii="Arial" w:hAnsi="Arial"/>
          <w:sz w:val="24"/>
        </w:rPr>
        <w:t xml:space="preserve">ommissioner needs to work independently </w:t>
      </w:r>
      <w:proofErr w:type="gramStart"/>
      <w:r>
        <w:rPr>
          <w:rFonts w:ascii="Arial" w:hAnsi="Arial"/>
          <w:sz w:val="24"/>
        </w:rPr>
        <w:t>in order to</w:t>
      </w:r>
      <w:proofErr w:type="gramEnd"/>
      <w:r>
        <w:rPr>
          <w:rFonts w:ascii="Arial" w:hAnsi="Arial"/>
          <w:sz w:val="24"/>
        </w:rPr>
        <w:t xml:space="preserve"> be an independent and strong voice for the Welsh language and be able to scrutinise the Government's work. The Measure confers powers on the Commissioner to make recommendations and give advice to the Welsh Ministers, and it is important that she has the confidence to do so without being influenced by the Welsh Ministers.</w:t>
      </w:r>
      <w:r>
        <w:br/>
      </w:r>
    </w:p>
    <w:p w14:paraId="07A3B75F" w14:textId="29C1A2A1" w:rsidR="00DD0A6E" w:rsidRPr="009A1483" w:rsidRDefault="00535BB1" w:rsidP="00CE0DD6">
      <w:pPr>
        <w:pStyle w:val="ParagraffRhestr"/>
        <w:numPr>
          <w:ilvl w:val="1"/>
          <w:numId w:val="1"/>
        </w:numPr>
        <w:spacing w:line="240" w:lineRule="auto"/>
        <w:ind w:left="567" w:hanging="550"/>
        <w:rPr>
          <w:rFonts w:ascii="Arial" w:hAnsi="Arial" w:cs="Arial"/>
          <w:i/>
          <w:sz w:val="24"/>
          <w:szCs w:val="24"/>
        </w:rPr>
      </w:pPr>
      <w:r>
        <w:rPr>
          <w:rFonts w:ascii="Arial" w:hAnsi="Arial"/>
          <w:sz w:val="24"/>
        </w:rPr>
        <w:t xml:space="preserve">The Welsh Ministers have </w:t>
      </w:r>
      <w:r w:rsidR="000033E3">
        <w:rPr>
          <w:rFonts w:ascii="Arial" w:hAnsi="Arial"/>
          <w:sz w:val="24"/>
        </w:rPr>
        <w:t xml:space="preserve">the </w:t>
      </w:r>
      <w:r>
        <w:rPr>
          <w:rFonts w:ascii="Arial" w:hAnsi="Arial"/>
          <w:sz w:val="24"/>
        </w:rPr>
        <w:t>power to give directions to the Commissioner. Section 16 of the Measure states the exceptions to these powers:</w:t>
      </w:r>
      <w:r>
        <w:br/>
      </w:r>
    </w:p>
    <w:p w14:paraId="2EBE7062" w14:textId="77777777" w:rsidR="00DD0A6E" w:rsidRPr="0033646C" w:rsidRDefault="00DD0A6E" w:rsidP="0033646C">
      <w:pPr>
        <w:pStyle w:val="ParagraffRhestr"/>
        <w:autoSpaceDE w:val="0"/>
        <w:autoSpaceDN w:val="0"/>
        <w:adjustRightInd w:val="0"/>
        <w:spacing w:after="0" w:line="240" w:lineRule="auto"/>
        <w:ind w:left="1440"/>
        <w:rPr>
          <w:rStyle w:val="legds2"/>
          <w:rFonts w:ascii="Arial" w:hAnsi="Arial" w:cs="Arial"/>
          <w:b/>
          <w:sz w:val="24"/>
          <w:szCs w:val="24"/>
        </w:rPr>
      </w:pPr>
      <w:r>
        <w:rPr>
          <w:rFonts w:ascii="Arial" w:hAnsi="Arial"/>
          <w:b/>
          <w:sz w:val="24"/>
        </w:rPr>
        <w:t xml:space="preserve">Welsh Ministers' power of direction </w:t>
      </w:r>
    </w:p>
    <w:p w14:paraId="5AEA3445" w14:textId="7F9D053A" w:rsidR="00DD0A6E" w:rsidRPr="0033646C" w:rsidRDefault="00DD0A6E" w:rsidP="0033646C">
      <w:pPr>
        <w:pStyle w:val="ParagraffRhestr"/>
        <w:autoSpaceDE w:val="0"/>
        <w:autoSpaceDN w:val="0"/>
        <w:adjustRightInd w:val="0"/>
        <w:spacing w:after="0" w:line="240" w:lineRule="auto"/>
        <w:ind w:left="1440"/>
        <w:rPr>
          <w:rStyle w:val="legds2"/>
          <w:rFonts w:ascii="Arial" w:hAnsi="Arial" w:cs="Arial"/>
          <w:sz w:val="24"/>
          <w:szCs w:val="24"/>
        </w:rPr>
      </w:pPr>
      <w:r>
        <w:rPr>
          <w:rStyle w:val="legds2"/>
          <w:rFonts w:ascii="Arial" w:hAnsi="Arial"/>
          <w:sz w:val="24"/>
          <w:specVanish w:val="0"/>
        </w:rPr>
        <w:t>(1) The Welsh Ministers may give directions to the Commissioner.</w:t>
      </w:r>
    </w:p>
    <w:p w14:paraId="65E41EA5" w14:textId="12E1580A" w:rsidR="00DD0A6E" w:rsidRPr="0033646C" w:rsidRDefault="00DD0A6E" w:rsidP="0033646C">
      <w:pPr>
        <w:pStyle w:val="ParagraffRhestr"/>
        <w:autoSpaceDE w:val="0"/>
        <w:autoSpaceDN w:val="0"/>
        <w:adjustRightInd w:val="0"/>
        <w:spacing w:after="0" w:line="240" w:lineRule="auto"/>
        <w:ind w:left="1440"/>
        <w:rPr>
          <w:rStyle w:val="legds2"/>
          <w:rFonts w:ascii="Arial" w:hAnsi="Arial" w:cs="Arial"/>
          <w:sz w:val="24"/>
          <w:szCs w:val="24"/>
        </w:rPr>
      </w:pPr>
      <w:r>
        <w:rPr>
          <w:rStyle w:val="legds2"/>
          <w:rFonts w:ascii="Arial" w:hAnsi="Arial"/>
          <w:sz w:val="24"/>
          <w:specVanish w:val="0"/>
        </w:rPr>
        <w:t>(2) But the Welsh Ministers may not direct the Commissioner in relation to the following matters -</w:t>
      </w:r>
    </w:p>
    <w:p w14:paraId="5A3204D1" w14:textId="1D3F99E5" w:rsidR="00DD0A6E" w:rsidRPr="000033E3" w:rsidRDefault="00DD0A6E" w:rsidP="000033E3">
      <w:pPr>
        <w:pStyle w:val="ParagraffRhestr"/>
        <w:autoSpaceDE w:val="0"/>
        <w:autoSpaceDN w:val="0"/>
        <w:adjustRightInd w:val="0"/>
        <w:spacing w:after="0" w:line="240" w:lineRule="auto"/>
        <w:ind w:left="1440"/>
        <w:rPr>
          <w:rStyle w:val="legds2"/>
          <w:rFonts w:ascii="Arial" w:hAnsi="Arial" w:cs="Arial"/>
          <w:sz w:val="24"/>
          <w:szCs w:val="24"/>
        </w:rPr>
      </w:pPr>
      <w:r>
        <w:rPr>
          <w:rStyle w:val="legds2"/>
          <w:rFonts w:ascii="Arial" w:hAnsi="Arial"/>
          <w:sz w:val="24"/>
          <w:specVanish w:val="0"/>
        </w:rPr>
        <w:t xml:space="preserve">(a) giving a compliance notice to a person under Chapter 6 of Part 4 (including </w:t>
      </w:r>
      <w:r w:rsidRPr="000033E3">
        <w:rPr>
          <w:rStyle w:val="legds2"/>
          <w:rFonts w:ascii="Arial" w:hAnsi="Arial"/>
          <w:sz w:val="24"/>
          <w:specVanish w:val="0"/>
        </w:rPr>
        <w:t>the content of a compliance notice to be given to a person</w:t>
      </w:r>
      <w:proofErr w:type="gramStart"/>
      <w:r w:rsidRPr="000033E3">
        <w:rPr>
          <w:rStyle w:val="legds2"/>
          <w:rFonts w:ascii="Arial" w:hAnsi="Arial"/>
          <w:sz w:val="24"/>
          <w:specVanish w:val="0"/>
        </w:rPr>
        <w:t>);</w:t>
      </w:r>
      <w:proofErr w:type="gramEnd"/>
    </w:p>
    <w:p w14:paraId="4BEF9E91" w14:textId="77777777" w:rsidR="00DD0A6E" w:rsidRPr="0033646C" w:rsidRDefault="00DD0A6E" w:rsidP="0033646C">
      <w:pPr>
        <w:pStyle w:val="ParagraffRhestr"/>
        <w:autoSpaceDE w:val="0"/>
        <w:autoSpaceDN w:val="0"/>
        <w:adjustRightInd w:val="0"/>
        <w:spacing w:after="0" w:line="240" w:lineRule="auto"/>
        <w:ind w:left="1440"/>
        <w:rPr>
          <w:rStyle w:val="legds2"/>
          <w:rFonts w:ascii="Arial" w:hAnsi="Arial" w:cs="Arial"/>
          <w:sz w:val="24"/>
          <w:szCs w:val="24"/>
        </w:rPr>
      </w:pPr>
      <w:r>
        <w:rPr>
          <w:rStyle w:val="legds2"/>
          <w:rFonts w:ascii="Arial" w:hAnsi="Arial"/>
          <w:sz w:val="24"/>
          <w:specVanish w:val="0"/>
        </w:rPr>
        <w:t>(b) Part 5 (enforcement of standards</w:t>
      </w:r>
      <w:proofErr w:type="gramStart"/>
      <w:r>
        <w:rPr>
          <w:rStyle w:val="legds2"/>
          <w:rFonts w:ascii="Arial" w:hAnsi="Arial"/>
          <w:sz w:val="24"/>
          <w:specVanish w:val="0"/>
        </w:rPr>
        <w:t>);</w:t>
      </w:r>
      <w:proofErr w:type="gramEnd"/>
    </w:p>
    <w:p w14:paraId="42A2F5F2" w14:textId="782A4F86" w:rsidR="00DD0A6E" w:rsidRPr="0033646C" w:rsidRDefault="00DD0A6E" w:rsidP="0033646C">
      <w:pPr>
        <w:pStyle w:val="ParagraffRhestr"/>
        <w:autoSpaceDE w:val="0"/>
        <w:autoSpaceDN w:val="0"/>
        <w:adjustRightInd w:val="0"/>
        <w:spacing w:after="0" w:line="240" w:lineRule="auto"/>
        <w:ind w:left="1440"/>
        <w:rPr>
          <w:rStyle w:val="legds2"/>
          <w:rFonts w:ascii="Arial" w:hAnsi="Arial" w:cs="Arial"/>
          <w:sz w:val="24"/>
          <w:szCs w:val="24"/>
        </w:rPr>
      </w:pPr>
      <w:r>
        <w:rPr>
          <w:rStyle w:val="legds2"/>
          <w:rFonts w:ascii="Arial" w:hAnsi="Arial"/>
          <w:sz w:val="24"/>
          <w:specVanish w:val="0"/>
        </w:rPr>
        <w:t>(c) Part 6 (the freedom to use Welsh</w:t>
      </w:r>
      <w:proofErr w:type="gramStart"/>
      <w:r>
        <w:rPr>
          <w:rStyle w:val="legds2"/>
          <w:rFonts w:ascii="Arial" w:hAnsi="Arial"/>
          <w:sz w:val="24"/>
          <w:specVanish w:val="0"/>
        </w:rPr>
        <w:t>)</w:t>
      </w:r>
      <w:r w:rsidR="00663F40">
        <w:rPr>
          <w:rStyle w:val="legds2"/>
          <w:rFonts w:ascii="Arial" w:hAnsi="Arial"/>
          <w:sz w:val="24"/>
          <w:specVanish w:val="0"/>
        </w:rPr>
        <w:t>;</w:t>
      </w:r>
      <w:proofErr w:type="gramEnd"/>
    </w:p>
    <w:p w14:paraId="00C21385" w14:textId="43CDB51E" w:rsidR="00DD0A6E" w:rsidRPr="0033646C" w:rsidRDefault="00DD0A6E" w:rsidP="0033646C">
      <w:pPr>
        <w:pStyle w:val="ParagraffRhestr"/>
        <w:autoSpaceDE w:val="0"/>
        <w:autoSpaceDN w:val="0"/>
        <w:adjustRightInd w:val="0"/>
        <w:spacing w:after="0" w:line="240" w:lineRule="auto"/>
        <w:ind w:left="1440"/>
        <w:rPr>
          <w:rStyle w:val="legds2"/>
          <w:rFonts w:ascii="Arial" w:hAnsi="Arial" w:cs="Arial"/>
          <w:sz w:val="24"/>
          <w:szCs w:val="24"/>
        </w:rPr>
      </w:pPr>
      <w:r>
        <w:rPr>
          <w:rStyle w:val="legds2"/>
          <w:rFonts w:ascii="Arial" w:hAnsi="Arial"/>
          <w:sz w:val="24"/>
          <w:specVanish w:val="0"/>
        </w:rPr>
        <w:t>(3) The Commissioner must comply with directions given by the Welsh Ministers.</w:t>
      </w:r>
    </w:p>
    <w:p w14:paraId="7E54FE3F" w14:textId="12677290" w:rsidR="004E100A" w:rsidRPr="009A1483" w:rsidRDefault="00715119" w:rsidP="00CE0DD6">
      <w:pPr>
        <w:pStyle w:val="ParagraffRhestr"/>
        <w:spacing w:line="240" w:lineRule="auto"/>
        <w:ind w:left="913"/>
        <w:rPr>
          <w:rFonts w:ascii="Arial" w:hAnsi="Arial" w:cs="Arial"/>
          <w:sz w:val="24"/>
          <w:szCs w:val="24"/>
        </w:rPr>
      </w:pPr>
      <w:r>
        <w:rPr>
          <w:rFonts w:ascii="Arial" w:hAnsi="Arial"/>
          <w:sz w:val="24"/>
        </w:rPr>
        <w:t xml:space="preserve">    </w:t>
      </w:r>
    </w:p>
    <w:p w14:paraId="60451449" w14:textId="11457B2D" w:rsidR="004E100A" w:rsidRPr="00635332" w:rsidRDefault="3648F2DF" w:rsidP="00CE0DD6">
      <w:pPr>
        <w:pStyle w:val="ParagraffRhestr"/>
        <w:numPr>
          <w:ilvl w:val="1"/>
          <w:numId w:val="32"/>
        </w:numPr>
        <w:spacing w:line="240" w:lineRule="auto"/>
        <w:ind w:left="567" w:hanging="567"/>
        <w:rPr>
          <w:rFonts w:ascii="Arial" w:hAnsi="Arial" w:cs="Arial"/>
          <w:sz w:val="24"/>
          <w:szCs w:val="24"/>
        </w:rPr>
      </w:pPr>
      <w:r>
        <w:rPr>
          <w:rFonts w:ascii="Arial" w:hAnsi="Arial"/>
          <w:sz w:val="24"/>
        </w:rPr>
        <w:t xml:space="preserve">Schedule 1 </w:t>
      </w:r>
      <w:r w:rsidR="0025454A">
        <w:rPr>
          <w:rFonts w:ascii="Arial" w:hAnsi="Arial"/>
          <w:sz w:val="24"/>
        </w:rPr>
        <w:t xml:space="preserve">to </w:t>
      </w:r>
      <w:r>
        <w:rPr>
          <w:rFonts w:ascii="Arial" w:hAnsi="Arial"/>
          <w:sz w:val="24"/>
        </w:rPr>
        <w:t>the Welsh Language Measure describes the status of the Commissioner and the correlation between that status and the need for Welsh Ministers to refrain from placing restrictions on the work of the Commissioner:</w:t>
      </w:r>
    </w:p>
    <w:p w14:paraId="14FA36F3" w14:textId="534789F1" w:rsidR="004E100A" w:rsidRPr="0076510E" w:rsidRDefault="21602DFC" w:rsidP="0033646C">
      <w:pPr>
        <w:spacing w:line="240" w:lineRule="auto"/>
        <w:ind w:left="1440"/>
        <w:rPr>
          <w:rFonts w:ascii="Arial" w:hAnsi="Arial" w:cs="Arial"/>
          <w:sz w:val="24"/>
          <w:szCs w:val="24"/>
        </w:rPr>
      </w:pPr>
      <w:r>
        <w:rPr>
          <w:rFonts w:ascii="Arial" w:hAnsi="Arial"/>
          <w:b/>
          <w:sz w:val="24"/>
        </w:rPr>
        <w:t>Status</w:t>
      </w:r>
      <w:r>
        <w:rPr>
          <w:sz w:val="24"/>
        </w:rPr>
        <w:br/>
      </w:r>
      <w:r>
        <w:rPr>
          <w:rFonts w:ascii="Arial" w:hAnsi="Arial"/>
          <w:sz w:val="24"/>
        </w:rPr>
        <w:t xml:space="preserve">1 (1) The Commissioner is a corporation sole. </w:t>
      </w:r>
      <w:r>
        <w:rPr>
          <w:sz w:val="24"/>
        </w:rPr>
        <w:br/>
      </w:r>
      <w:r>
        <w:rPr>
          <w:rFonts w:ascii="Arial" w:hAnsi="Arial"/>
          <w:sz w:val="24"/>
        </w:rPr>
        <w:t xml:space="preserve">(2) The Commissioner is not to be regarded as a servant or agent of the Crown or </w:t>
      </w:r>
      <w:r w:rsidR="00F83C27">
        <w:rPr>
          <w:rFonts w:ascii="Arial" w:hAnsi="Arial"/>
          <w:sz w:val="24"/>
        </w:rPr>
        <w:t>as</w:t>
      </w:r>
      <w:r>
        <w:rPr>
          <w:rFonts w:ascii="Arial" w:hAnsi="Arial"/>
          <w:sz w:val="24"/>
        </w:rPr>
        <w:t xml:space="preserve"> enjoy</w:t>
      </w:r>
      <w:r w:rsidR="00F83C27">
        <w:rPr>
          <w:rFonts w:ascii="Arial" w:hAnsi="Arial"/>
          <w:sz w:val="24"/>
        </w:rPr>
        <w:t>ing</w:t>
      </w:r>
      <w:r>
        <w:rPr>
          <w:rFonts w:ascii="Arial" w:hAnsi="Arial"/>
          <w:sz w:val="24"/>
        </w:rPr>
        <w:t xml:space="preserve"> any status, immunity or privilege of the Crown. </w:t>
      </w:r>
      <w:r>
        <w:rPr>
          <w:sz w:val="24"/>
        </w:rPr>
        <w:br/>
      </w:r>
      <w:r>
        <w:rPr>
          <w:rFonts w:ascii="Arial" w:hAnsi="Arial"/>
          <w:sz w:val="24"/>
        </w:rPr>
        <w:t>(3) The Commissioner's property is not to be regarded as</w:t>
      </w:r>
      <w:r w:rsidR="00663F40">
        <w:rPr>
          <w:rFonts w:ascii="Arial" w:hAnsi="Arial"/>
          <w:sz w:val="24"/>
        </w:rPr>
        <w:t xml:space="preserve"> </w:t>
      </w:r>
      <w:r>
        <w:rPr>
          <w:rFonts w:ascii="Arial" w:hAnsi="Arial"/>
          <w:sz w:val="24"/>
        </w:rPr>
        <w:t xml:space="preserve">property </w:t>
      </w:r>
      <w:r w:rsidR="00F83C27">
        <w:rPr>
          <w:rFonts w:ascii="Arial" w:hAnsi="Arial"/>
          <w:sz w:val="24"/>
        </w:rPr>
        <w:t xml:space="preserve">of, </w:t>
      </w:r>
      <w:r>
        <w:rPr>
          <w:rFonts w:ascii="Arial" w:hAnsi="Arial"/>
          <w:sz w:val="24"/>
        </w:rPr>
        <w:lastRenderedPageBreak/>
        <w:t>or property held on behalf of</w:t>
      </w:r>
      <w:r w:rsidR="00F83C27">
        <w:rPr>
          <w:rFonts w:ascii="Arial" w:hAnsi="Arial"/>
          <w:sz w:val="24"/>
        </w:rPr>
        <w:t>,</w:t>
      </w:r>
      <w:r>
        <w:rPr>
          <w:rFonts w:ascii="Arial" w:hAnsi="Arial"/>
          <w:sz w:val="24"/>
        </w:rPr>
        <w:t xml:space="preserve"> the Crown. </w:t>
      </w:r>
      <w:r>
        <w:rPr>
          <w:sz w:val="24"/>
        </w:rPr>
        <w:br/>
      </w:r>
      <w:r>
        <w:rPr>
          <w:rFonts w:ascii="Arial" w:hAnsi="Arial"/>
          <w:sz w:val="24"/>
        </w:rPr>
        <w:t xml:space="preserve">(4) In exercising functions in relation to the Commissioner, the Welsh Ministers must have regard to the fact that it is desirable </w:t>
      </w:r>
      <w:r w:rsidR="00F83C27">
        <w:rPr>
          <w:rFonts w:ascii="Arial" w:hAnsi="Arial"/>
          <w:sz w:val="24"/>
        </w:rPr>
        <w:t xml:space="preserve">to ensure </w:t>
      </w:r>
      <w:r>
        <w:rPr>
          <w:rFonts w:ascii="Arial" w:hAnsi="Arial"/>
          <w:sz w:val="24"/>
        </w:rPr>
        <w:t xml:space="preserve">that the Commissioner is under as few </w:t>
      </w:r>
      <w:r w:rsidR="00F83C27">
        <w:rPr>
          <w:rFonts w:ascii="Arial" w:hAnsi="Arial"/>
          <w:sz w:val="24"/>
        </w:rPr>
        <w:t>constrain</w:t>
      </w:r>
      <w:r w:rsidR="000033E3">
        <w:rPr>
          <w:rFonts w:ascii="Arial" w:hAnsi="Arial"/>
          <w:sz w:val="24"/>
        </w:rPr>
        <w:t>t</w:t>
      </w:r>
      <w:r w:rsidR="00F83C27">
        <w:rPr>
          <w:rFonts w:ascii="Arial" w:hAnsi="Arial"/>
          <w:sz w:val="24"/>
        </w:rPr>
        <w:t xml:space="preserve">s </w:t>
      </w:r>
      <w:r>
        <w:rPr>
          <w:rFonts w:ascii="Arial" w:hAnsi="Arial"/>
          <w:sz w:val="24"/>
        </w:rPr>
        <w:t>as reasonably possible</w:t>
      </w:r>
      <w:r w:rsidR="00F83C27">
        <w:rPr>
          <w:rFonts w:ascii="Arial" w:hAnsi="Arial"/>
          <w:sz w:val="24"/>
        </w:rPr>
        <w:t xml:space="preserve"> in determining his or her</w:t>
      </w:r>
      <w:r>
        <w:rPr>
          <w:rFonts w:ascii="Arial" w:hAnsi="Arial"/>
          <w:sz w:val="24"/>
        </w:rPr>
        <w:t xml:space="preserve"> —</w:t>
      </w:r>
      <w:r>
        <w:rPr>
          <w:sz w:val="24"/>
        </w:rPr>
        <w:br/>
      </w:r>
      <w:r>
        <w:rPr>
          <w:rFonts w:ascii="Arial" w:hAnsi="Arial"/>
          <w:sz w:val="24"/>
        </w:rPr>
        <w:t xml:space="preserve">(a) activities, </w:t>
      </w:r>
      <w:r>
        <w:rPr>
          <w:sz w:val="24"/>
        </w:rPr>
        <w:br/>
      </w:r>
      <w:r>
        <w:rPr>
          <w:rFonts w:ascii="Arial" w:hAnsi="Arial"/>
          <w:sz w:val="24"/>
        </w:rPr>
        <w:t xml:space="preserve">(b) timetables, and </w:t>
      </w:r>
      <w:r>
        <w:rPr>
          <w:sz w:val="24"/>
        </w:rPr>
        <w:br/>
      </w:r>
      <w:r>
        <w:rPr>
          <w:rFonts w:ascii="Arial" w:hAnsi="Arial"/>
          <w:sz w:val="24"/>
        </w:rPr>
        <w:t>(c) priorities</w:t>
      </w:r>
    </w:p>
    <w:p w14:paraId="435DFED3" w14:textId="4EDA7C71" w:rsidR="00150227" w:rsidRPr="00DD7CFA" w:rsidRDefault="10851A6D" w:rsidP="00CE0DD6">
      <w:pPr>
        <w:pStyle w:val="ParagraffRhestr"/>
        <w:numPr>
          <w:ilvl w:val="1"/>
          <w:numId w:val="32"/>
        </w:numPr>
        <w:spacing w:after="0" w:line="240" w:lineRule="auto"/>
        <w:ind w:left="567" w:hanging="567"/>
        <w:rPr>
          <w:rFonts w:ascii="Arial" w:hAnsi="Arial" w:cs="Arial"/>
          <w:sz w:val="24"/>
          <w:szCs w:val="24"/>
        </w:rPr>
      </w:pPr>
      <w:r>
        <w:rPr>
          <w:rFonts w:ascii="Arial" w:hAnsi="Arial"/>
          <w:sz w:val="24"/>
        </w:rPr>
        <w:t>In relation</w:t>
      </w:r>
      <w:r w:rsidR="00463172">
        <w:rPr>
          <w:rFonts w:ascii="Arial" w:hAnsi="Arial"/>
          <w:sz w:val="24"/>
        </w:rPr>
        <w:t xml:space="preserve"> to </w:t>
      </w:r>
      <w:r>
        <w:rPr>
          <w:rFonts w:ascii="Arial" w:hAnsi="Arial"/>
          <w:sz w:val="24"/>
        </w:rPr>
        <w:t xml:space="preserve">the introduction of standards (Part 4 of the Welsh Language Measure), the Commissioner and the Government's Cymraeg 2050 Division will share </w:t>
      </w:r>
      <w:proofErr w:type="gramStart"/>
      <w:r>
        <w:rPr>
          <w:rFonts w:ascii="Arial" w:hAnsi="Arial"/>
          <w:sz w:val="24"/>
        </w:rPr>
        <w:t>factual information</w:t>
      </w:r>
      <w:proofErr w:type="gramEnd"/>
      <w:r>
        <w:rPr>
          <w:rFonts w:ascii="Arial" w:hAnsi="Arial"/>
          <w:sz w:val="24"/>
        </w:rPr>
        <w:t xml:space="preserve"> with each other prompt</w:t>
      </w:r>
      <w:r w:rsidR="007D0E0A">
        <w:rPr>
          <w:rFonts w:ascii="Arial" w:hAnsi="Arial"/>
          <w:sz w:val="24"/>
        </w:rPr>
        <w:t>ly and proactively,</w:t>
      </w:r>
      <w:r>
        <w:rPr>
          <w:rFonts w:ascii="Arial" w:hAnsi="Arial"/>
          <w:sz w:val="24"/>
        </w:rPr>
        <w:t xml:space="preserve"> to the extent that it is appropriate to release information.  </w:t>
      </w:r>
    </w:p>
    <w:p w14:paraId="05AE5B40" w14:textId="77777777" w:rsidR="00FD3112" w:rsidRPr="00FD3112" w:rsidRDefault="00FD3112" w:rsidP="00CE0DD6">
      <w:pPr>
        <w:spacing w:after="0" w:line="240" w:lineRule="auto"/>
        <w:ind w:left="567" w:hanging="567"/>
        <w:rPr>
          <w:rFonts w:ascii="Arial" w:hAnsi="Arial" w:cs="Arial"/>
          <w:sz w:val="24"/>
          <w:szCs w:val="24"/>
          <w:lang w:val="cy-GB"/>
        </w:rPr>
      </w:pPr>
    </w:p>
    <w:p w14:paraId="0A190483" w14:textId="2EE4D424" w:rsidR="34CE0FDB" w:rsidRPr="00FD3112" w:rsidRDefault="10851A6D" w:rsidP="00CE0DD6">
      <w:pPr>
        <w:pStyle w:val="ParagraffRhestr"/>
        <w:numPr>
          <w:ilvl w:val="1"/>
          <w:numId w:val="32"/>
        </w:numPr>
        <w:spacing w:after="0" w:line="240" w:lineRule="auto"/>
        <w:ind w:left="567" w:hanging="567"/>
        <w:rPr>
          <w:rFonts w:ascii="Arial" w:hAnsi="Arial" w:cs="Arial"/>
          <w:sz w:val="24"/>
          <w:szCs w:val="24"/>
        </w:rPr>
      </w:pPr>
      <w:r>
        <w:rPr>
          <w:rFonts w:ascii="Arial" w:hAnsi="Arial"/>
          <w:sz w:val="24"/>
        </w:rPr>
        <w:t xml:space="preserve">In relation to the duty placed on the Welsh Ministers to comply with </w:t>
      </w:r>
      <w:r w:rsidR="00696230">
        <w:rPr>
          <w:rFonts w:ascii="Arial" w:hAnsi="Arial"/>
          <w:sz w:val="24"/>
        </w:rPr>
        <w:t xml:space="preserve">the </w:t>
      </w:r>
      <w:r>
        <w:rPr>
          <w:rFonts w:ascii="Arial" w:hAnsi="Arial"/>
          <w:sz w:val="24"/>
        </w:rPr>
        <w:t xml:space="preserve">Welsh language standards, the Commissioner will treat the Government </w:t>
      </w:r>
      <w:r w:rsidR="00696230">
        <w:rPr>
          <w:rFonts w:ascii="Arial" w:hAnsi="Arial"/>
          <w:sz w:val="24"/>
        </w:rPr>
        <w:t xml:space="preserve">in the same way as </w:t>
      </w:r>
      <w:r>
        <w:rPr>
          <w:rFonts w:ascii="Arial" w:hAnsi="Arial"/>
          <w:sz w:val="24"/>
        </w:rPr>
        <w:t>any other institution it regulates.</w:t>
      </w:r>
    </w:p>
    <w:p w14:paraId="7B01A51A" w14:textId="77777777" w:rsidR="0076510E" w:rsidRPr="00150227" w:rsidRDefault="0076510E" w:rsidP="00CE0DD6">
      <w:pPr>
        <w:spacing w:after="0" w:line="240" w:lineRule="auto"/>
        <w:ind w:left="567" w:hanging="567"/>
        <w:rPr>
          <w:rFonts w:ascii="Arial" w:hAnsi="Arial" w:cs="Arial"/>
          <w:sz w:val="24"/>
          <w:szCs w:val="24"/>
          <w:lang w:val="cy-GB"/>
        </w:rPr>
      </w:pPr>
    </w:p>
    <w:p w14:paraId="6F8CE220" w14:textId="42A90DD0" w:rsidR="0076510E" w:rsidRPr="00DD7CFA" w:rsidRDefault="00353B36" w:rsidP="00CE0DD6">
      <w:pPr>
        <w:pStyle w:val="ParagraffRhestr"/>
        <w:numPr>
          <w:ilvl w:val="1"/>
          <w:numId w:val="32"/>
        </w:numPr>
        <w:spacing w:line="240" w:lineRule="auto"/>
        <w:ind w:left="567" w:hanging="567"/>
      </w:pPr>
      <w:r>
        <w:rPr>
          <w:rFonts w:ascii="Arial" w:hAnsi="Arial"/>
          <w:sz w:val="24"/>
        </w:rPr>
        <w:t xml:space="preserve">The Government considers the Commissioner </w:t>
      </w:r>
      <w:r w:rsidR="00DF62A7">
        <w:rPr>
          <w:rFonts w:ascii="Arial" w:hAnsi="Arial"/>
          <w:sz w:val="24"/>
        </w:rPr>
        <w:t>to be</w:t>
      </w:r>
      <w:r w:rsidR="00696230">
        <w:rPr>
          <w:rFonts w:ascii="Arial" w:hAnsi="Arial"/>
          <w:sz w:val="24"/>
        </w:rPr>
        <w:t xml:space="preserve"> </w:t>
      </w:r>
      <w:r>
        <w:rPr>
          <w:rFonts w:ascii="Arial" w:hAnsi="Arial"/>
          <w:sz w:val="24"/>
        </w:rPr>
        <w:t>a key partner in delivering the Government's Welsh Language Strategy –</w:t>
      </w:r>
      <w:r>
        <w:t xml:space="preserve"> </w:t>
      </w:r>
      <w:hyperlink r:id="rId14" w:history="1">
        <w:r>
          <w:rPr>
            <w:rStyle w:val="Hyperddolen"/>
            <w:rFonts w:ascii="Arial" w:hAnsi="Arial"/>
            <w:i/>
            <w:sz w:val="24"/>
          </w:rPr>
          <w:t>Cymraeg 2050</w:t>
        </w:r>
      </w:hyperlink>
      <w:r>
        <w:rPr>
          <w:rFonts w:ascii="Arial" w:hAnsi="Arial"/>
          <w:sz w:val="24"/>
        </w:rPr>
        <w:t xml:space="preserve">. </w:t>
      </w:r>
      <w:r w:rsidR="00696230">
        <w:rPr>
          <w:rFonts w:ascii="Arial" w:hAnsi="Arial"/>
          <w:sz w:val="24"/>
        </w:rPr>
        <w:t xml:space="preserve">The Government and the Commissioner </w:t>
      </w:r>
      <w:r>
        <w:rPr>
          <w:rFonts w:ascii="Arial" w:hAnsi="Arial"/>
          <w:sz w:val="24"/>
        </w:rPr>
        <w:t xml:space="preserve">commit to work in partnership </w:t>
      </w:r>
      <w:proofErr w:type="gramStart"/>
      <w:r>
        <w:rPr>
          <w:rFonts w:ascii="Arial" w:hAnsi="Arial"/>
          <w:sz w:val="24"/>
        </w:rPr>
        <w:t>in order to</w:t>
      </w:r>
      <w:proofErr w:type="gramEnd"/>
      <w:r>
        <w:rPr>
          <w:rFonts w:ascii="Arial" w:hAnsi="Arial"/>
          <w:sz w:val="24"/>
        </w:rPr>
        <w:t xml:space="preserve"> meet the </w:t>
      </w:r>
      <w:r w:rsidR="00696230">
        <w:rPr>
          <w:rFonts w:ascii="Arial" w:hAnsi="Arial"/>
          <w:sz w:val="24"/>
        </w:rPr>
        <w:t xml:space="preserve">objectives and targets of the </w:t>
      </w:r>
      <w:r w:rsidR="00696230" w:rsidRPr="006F3E25">
        <w:rPr>
          <w:rFonts w:ascii="Arial" w:hAnsi="Arial"/>
          <w:i/>
          <w:iCs/>
          <w:sz w:val="24"/>
        </w:rPr>
        <w:t>Cymraeg 2050</w:t>
      </w:r>
      <w:r w:rsidR="00696230">
        <w:rPr>
          <w:rFonts w:ascii="Arial" w:hAnsi="Arial"/>
          <w:sz w:val="24"/>
        </w:rPr>
        <w:t xml:space="preserve"> </w:t>
      </w:r>
      <w:r>
        <w:rPr>
          <w:rFonts w:ascii="Arial" w:hAnsi="Arial"/>
          <w:sz w:val="24"/>
        </w:rPr>
        <w:t>strategy.</w:t>
      </w:r>
      <w:r>
        <w:rPr>
          <w:rFonts w:ascii="Arial" w:hAnsi="Arial"/>
          <w:sz w:val="24"/>
        </w:rPr>
        <w:br/>
      </w:r>
    </w:p>
    <w:p w14:paraId="7EC5775D" w14:textId="2149B1E8" w:rsidR="00F213A0" w:rsidRPr="00150227" w:rsidRDefault="00F213A0" w:rsidP="00CE0DD6">
      <w:pPr>
        <w:pStyle w:val="ParagraffRhestr"/>
        <w:numPr>
          <w:ilvl w:val="1"/>
          <w:numId w:val="32"/>
        </w:numPr>
        <w:spacing w:line="240" w:lineRule="auto"/>
        <w:ind w:left="567" w:hanging="567"/>
        <w:rPr>
          <w:rFonts w:ascii="Arial" w:hAnsi="Arial" w:cs="Arial"/>
          <w:sz w:val="24"/>
          <w:szCs w:val="24"/>
        </w:rPr>
      </w:pPr>
      <w:r>
        <w:rPr>
          <w:rFonts w:ascii="Arial" w:hAnsi="Arial"/>
          <w:sz w:val="24"/>
        </w:rPr>
        <w:t xml:space="preserve">Working together to realise these targets is central to the relationship between the Government and the Commissioner, as is ensuring that both understand how the other contributes to this. The </w:t>
      </w:r>
      <w:r w:rsidR="00696230">
        <w:rPr>
          <w:rFonts w:ascii="Arial" w:hAnsi="Arial"/>
          <w:sz w:val="24"/>
        </w:rPr>
        <w:t>two</w:t>
      </w:r>
      <w:r>
        <w:rPr>
          <w:rFonts w:ascii="Arial" w:hAnsi="Arial"/>
          <w:sz w:val="24"/>
        </w:rPr>
        <w:t xml:space="preserve"> main targets in </w:t>
      </w:r>
      <w:r w:rsidRPr="006F3E25">
        <w:rPr>
          <w:rFonts w:ascii="Arial" w:hAnsi="Arial"/>
          <w:i/>
          <w:iCs/>
          <w:sz w:val="24"/>
        </w:rPr>
        <w:t>Cymraeg 2050</w:t>
      </w:r>
      <w:r>
        <w:rPr>
          <w:rFonts w:ascii="Arial" w:hAnsi="Arial"/>
          <w:sz w:val="24"/>
        </w:rPr>
        <w:t xml:space="preserve"> are</w:t>
      </w:r>
      <w:r w:rsidR="00DF62A7">
        <w:rPr>
          <w:rFonts w:ascii="Arial" w:hAnsi="Arial"/>
          <w:sz w:val="24"/>
        </w:rPr>
        <w:t xml:space="preserve"> as follows</w:t>
      </w:r>
      <w:r>
        <w:rPr>
          <w:rFonts w:ascii="Arial" w:hAnsi="Arial"/>
          <w:sz w:val="24"/>
        </w:rPr>
        <w:t>:</w:t>
      </w:r>
    </w:p>
    <w:p w14:paraId="4B8A6458" w14:textId="77777777" w:rsidR="0076510E" w:rsidRPr="0076510E" w:rsidRDefault="0076510E" w:rsidP="00CE0DD6">
      <w:pPr>
        <w:pStyle w:val="ParagraffRhestr"/>
        <w:spacing w:line="240" w:lineRule="auto"/>
        <w:ind w:left="360"/>
        <w:rPr>
          <w:rFonts w:ascii="Arial" w:hAnsi="Arial" w:cs="Arial"/>
          <w:sz w:val="24"/>
          <w:szCs w:val="24"/>
          <w:lang w:val="cy-GB"/>
        </w:rPr>
      </w:pPr>
    </w:p>
    <w:p w14:paraId="78811B19" w14:textId="77777777" w:rsidR="00F213A0" w:rsidRPr="009A1483" w:rsidRDefault="00F213A0" w:rsidP="00CE0DD6">
      <w:pPr>
        <w:pStyle w:val="ParagraffRhestr"/>
        <w:numPr>
          <w:ilvl w:val="0"/>
          <w:numId w:val="16"/>
        </w:numPr>
        <w:spacing w:line="240" w:lineRule="auto"/>
        <w:rPr>
          <w:rFonts w:ascii="Arial" w:hAnsi="Arial" w:cs="Arial"/>
          <w:sz w:val="24"/>
          <w:szCs w:val="24"/>
        </w:rPr>
      </w:pPr>
      <w:r>
        <w:rPr>
          <w:rFonts w:ascii="Arial" w:hAnsi="Arial"/>
          <w:sz w:val="24"/>
        </w:rPr>
        <w:t>the number of Welsh speakers to reach 1 million by 2050</w:t>
      </w:r>
    </w:p>
    <w:p w14:paraId="0BF99914" w14:textId="77BD20D7" w:rsidR="00334C34" w:rsidRPr="009A1483" w:rsidRDefault="00334C34" w:rsidP="00CE0DD6">
      <w:pPr>
        <w:pStyle w:val="ParagraffRhestr"/>
        <w:numPr>
          <w:ilvl w:val="0"/>
          <w:numId w:val="16"/>
        </w:numPr>
        <w:spacing w:line="240" w:lineRule="auto"/>
        <w:rPr>
          <w:rFonts w:ascii="Arial" w:hAnsi="Arial" w:cs="Arial"/>
          <w:sz w:val="24"/>
          <w:szCs w:val="24"/>
        </w:rPr>
      </w:pPr>
      <w:r>
        <w:rPr>
          <w:rFonts w:ascii="Arial" w:hAnsi="Arial"/>
          <w:sz w:val="24"/>
        </w:rPr>
        <w:t xml:space="preserve">the percentage of the population that speak Welsh </w:t>
      </w:r>
      <w:proofErr w:type="gramStart"/>
      <w:r>
        <w:rPr>
          <w:rFonts w:ascii="Arial" w:hAnsi="Arial"/>
          <w:sz w:val="24"/>
        </w:rPr>
        <w:t>daily, and</w:t>
      </w:r>
      <w:proofErr w:type="gramEnd"/>
      <w:r>
        <w:rPr>
          <w:rFonts w:ascii="Arial" w:hAnsi="Arial"/>
          <w:sz w:val="24"/>
        </w:rPr>
        <w:t xml:space="preserve"> can speak more than just a few words of Welsh, to increase from 10% (in 2013-15) to 20% by 2050.</w:t>
      </w:r>
      <w:r>
        <w:rPr>
          <w:rFonts w:ascii="Arial" w:hAnsi="Arial"/>
          <w:sz w:val="24"/>
        </w:rPr>
        <w:br/>
      </w:r>
    </w:p>
    <w:p w14:paraId="1DA8AACE" w14:textId="1407E4FC" w:rsidR="006052C0" w:rsidRPr="00A83D79" w:rsidRDefault="00E95CA5" w:rsidP="00CE0DD6">
      <w:pPr>
        <w:pStyle w:val="ParagraffRhestr"/>
        <w:numPr>
          <w:ilvl w:val="1"/>
          <w:numId w:val="32"/>
        </w:numPr>
        <w:spacing w:line="240" w:lineRule="auto"/>
        <w:ind w:left="567" w:hanging="567"/>
        <w:rPr>
          <w:rFonts w:ascii="Arial" w:hAnsi="Arial" w:cs="Arial"/>
          <w:sz w:val="24"/>
          <w:szCs w:val="24"/>
        </w:rPr>
      </w:pPr>
      <w:r>
        <w:rPr>
          <w:rFonts w:ascii="Arial" w:hAnsi="Arial"/>
          <w:sz w:val="24"/>
        </w:rPr>
        <w:t xml:space="preserve">The Commissioner considers the Government </w:t>
      </w:r>
      <w:r w:rsidR="00DF62A7">
        <w:rPr>
          <w:rFonts w:ascii="Arial" w:hAnsi="Arial"/>
          <w:sz w:val="24"/>
        </w:rPr>
        <w:t xml:space="preserve">to be </w:t>
      </w:r>
      <w:r>
        <w:rPr>
          <w:rFonts w:ascii="Arial" w:hAnsi="Arial"/>
          <w:sz w:val="24"/>
        </w:rPr>
        <w:t xml:space="preserve">a key partner. The Commissioner agrees to provide regular updates on her work programme and any other important matters, so that the Welsh Ministers are briefed in a timely and appropriate manner. Similarly, the Government will provide </w:t>
      </w:r>
      <w:r w:rsidR="00DF62A7">
        <w:rPr>
          <w:rFonts w:ascii="Arial" w:hAnsi="Arial"/>
          <w:sz w:val="24"/>
        </w:rPr>
        <w:t xml:space="preserve">any </w:t>
      </w:r>
      <w:r>
        <w:rPr>
          <w:rFonts w:ascii="Arial" w:hAnsi="Arial"/>
          <w:sz w:val="24"/>
        </w:rPr>
        <w:t xml:space="preserve">information relevant to the </w:t>
      </w:r>
      <w:r w:rsidR="00DF62A7">
        <w:rPr>
          <w:rFonts w:ascii="Arial" w:hAnsi="Arial"/>
          <w:sz w:val="24"/>
        </w:rPr>
        <w:t>C</w:t>
      </w:r>
      <w:r>
        <w:rPr>
          <w:rFonts w:ascii="Arial" w:hAnsi="Arial"/>
          <w:sz w:val="24"/>
        </w:rPr>
        <w:t>ommissioner's work, including information regarding Government projects and policies and any financial and funding issues that affect the Commissioner. Section 5 provides more detail on sharing documents and statements.</w:t>
      </w:r>
    </w:p>
    <w:p w14:paraId="62156E29" w14:textId="77777777" w:rsidR="006052C0" w:rsidRPr="009A1483" w:rsidRDefault="006052C0" w:rsidP="00CE0DD6">
      <w:pPr>
        <w:pStyle w:val="Pennyn"/>
        <w:jc w:val="both"/>
        <w:rPr>
          <w:rFonts w:ascii="Arial" w:hAnsi="Arial" w:cs="Arial"/>
          <w:lang w:val="cy-GB"/>
        </w:rPr>
      </w:pPr>
    </w:p>
    <w:p w14:paraId="0494921F" w14:textId="11340635" w:rsidR="00240C32" w:rsidRPr="009A1483" w:rsidRDefault="009A456E" w:rsidP="00CE0DD6">
      <w:pPr>
        <w:pStyle w:val="Pennyn"/>
        <w:numPr>
          <w:ilvl w:val="0"/>
          <w:numId w:val="1"/>
        </w:numPr>
        <w:jc w:val="both"/>
        <w:rPr>
          <w:rFonts w:ascii="Arial" w:hAnsi="Arial" w:cs="Arial"/>
          <w:b/>
          <w:u w:val="single"/>
        </w:rPr>
      </w:pPr>
      <w:r>
        <w:rPr>
          <w:rFonts w:ascii="Arial" w:hAnsi="Arial"/>
          <w:b/>
          <w:u w:val="single"/>
        </w:rPr>
        <w:t>Governance</w:t>
      </w:r>
    </w:p>
    <w:p w14:paraId="52B65822" w14:textId="77777777" w:rsidR="00067494" w:rsidRPr="009A1483" w:rsidRDefault="00067494" w:rsidP="00CE0DD6">
      <w:pPr>
        <w:pStyle w:val="Pennyn"/>
        <w:ind w:left="360"/>
        <w:jc w:val="both"/>
        <w:rPr>
          <w:rFonts w:ascii="Arial" w:hAnsi="Arial" w:cs="Arial"/>
          <w:b/>
          <w:u w:val="single"/>
          <w:lang w:val="cy-GB"/>
        </w:rPr>
      </w:pPr>
    </w:p>
    <w:p w14:paraId="386000A2" w14:textId="652542D3" w:rsidR="009A456E" w:rsidRPr="009A1483" w:rsidRDefault="009A456E" w:rsidP="00856499">
      <w:pPr>
        <w:pStyle w:val="Pennyn"/>
        <w:numPr>
          <w:ilvl w:val="1"/>
          <w:numId w:val="1"/>
        </w:numPr>
        <w:ind w:hanging="550"/>
        <w:jc w:val="both"/>
        <w:rPr>
          <w:rFonts w:ascii="Arial" w:hAnsi="Arial" w:cs="Arial"/>
        </w:rPr>
      </w:pPr>
      <w:r>
        <w:rPr>
          <w:rFonts w:ascii="Arial" w:hAnsi="Arial"/>
        </w:rPr>
        <w:t>This section sets out the Commissioner's governance arrangements.</w:t>
      </w:r>
    </w:p>
    <w:p w14:paraId="560514C7" w14:textId="77777777" w:rsidR="000D7F0F" w:rsidRPr="009A1483" w:rsidRDefault="000D7F0F" w:rsidP="00CE0DD6">
      <w:pPr>
        <w:pStyle w:val="Pennyn"/>
        <w:jc w:val="both"/>
        <w:rPr>
          <w:rFonts w:ascii="Arial" w:hAnsi="Arial" w:cs="Arial"/>
          <w:lang w:val="cy-GB"/>
        </w:rPr>
      </w:pPr>
    </w:p>
    <w:p w14:paraId="1BFAEC8A" w14:textId="7CCAE429" w:rsidR="000D7F0F" w:rsidRDefault="000D7F0F" w:rsidP="00CE0DD6">
      <w:pPr>
        <w:pStyle w:val="Pennyn"/>
        <w:ind w:left="550"/>
        <w:jc w:val="both"/>
        <w:rPr>
          <w:rFonts w:ascii="Arial" w:hAnsi="Arial" w:cs="Arial"/>
          <w:i/>
          <w:u w:val="single"/>
        </w:rPr>
      </w:pPr>
      <w:r>
        <w:rPr>
          <w:rFonts w:ascii="Arial" w:hAnsi="Arial"/>
          <w:i/>
          <w:u w:val="single"/>
        </w:rPr>
        <w:t>Accounting officer function</w:t>
      </w:r>
    </w:p>
    <w:p w14:paraId="56F479C7" w14:textId="77777777" w:rsidR="0076510E" w:rsidRPr="0076510E" w:rsidRDefault="0076510E" w:rsidP="00CE0DD6">
      <w:pPr>
        <w:pStyle w:val="Pennyn"/>
        <w:jc w:val="both"/>
        <w:rPr>
          <w:rFonts w:ascii="Arial" w:hAnsi="Arial" w:cs="Arial"/>
          <w:iCs/>
          <w:lang w:val="cy-GB"/>
        </w:rPr>
      </w:pPr>
    </w:p>
    <w:p w14:paraId="0451203C" w14:textId="22D44A7F" w:rsidR="000D7F0F" w:rsidRPr="009A1483" w:rsidRDefault="00E95CA5" w:rsidP="00856499">
      <w:pPr>
        <w:pStyle w:val="Pennyn"/>
        <w:numPr>
          <w:ilvl w:val="1"/>
          <w:numId w:val="1"/>
        </w:numPr>
        <w:ind w:hanging="550"/>
        <w:jc w:val="both"/>
        <w:rPr>
          <w:rFonts w:ascii="Arial" w:hAnsi="Arial" w:cs="Arial"/>
        </w:rPr>
      </w:pPr>
      <w:r>
        <w:rPr>
          <w:rFonts w:ascii="Arial" w:hAnsi="Arial"/>
        </w:rPr>
        <w:lastRenderedPageBreak/>
        <w:t>The Commissioner is appointed by the First Minister under the provisions of the Measure. Paragraph 16(1)</w:t>
      </w:r>
      <w:r w:rsidR="00541E3B">
        <w:rPr>
          <w:rFonts w:ascii="Arial" w:hAnsi="Arial"/>
        </w:rPr>
        <w:t>,</w:t>
      </w:r>
      <w:r>
        <w:rPr>
          <w:rFonts w:ascii="Arial" w:hAnsi="Arial"/>
        </w:rPr>
        <w:t xml:space="preserve"> Schedule 1 </w:t>
      </w:r>
      <w:r w:rsidR="00E66B29">
        <w:rPr>
          <w:rFonts w:ascii="Arial" w:hAnsi="Arial"/>
        </w:rPr>
        <w:t>to</w:t>
      </w:r>
      <w:r>
        <w:rPr>
          <w:rFonts w:ascii="Arial" w:hAnsi="Arial"/>
        </w:rPr>
        <w:t xml:space="preserve"> the Measure states that the Commissioner is the Accounting Officer for the </w:t>
      </w:r>
      <w:r w:rsidR="003E1176">
        <w:rPr>
          <w:rFonts w:ascii="Arial" w:hAnsi="Arial"/>
        </w:rPr>
        <w:t xml:space="preserve">office of the </w:t>
      </w:r>
      <w:r>
        <w:rPr>
          <w:rFonts w:ascii="Arial" w:hAnsi="Arial"/>
        </w:rPr>
        <w:t>Commissioner.</w:t>
      </w:r>
    </w:p>
    <w:p w14:paraId="51531348" w14:textId="77777777" w:rsidR="009C3117" w:rsidRPr="009A1483" w:rsidRDefault="009C3117" w:rsidP="00856499">
      <w:pPr>
        <w:pStyle w:val="Pennyn"/>
        <w:ind w:left="550" w:hanging="550"/>
        <w:jc w:val="both"/>
        <w:rPr>
          <w:rFonts w:ascii="Arial" w:hAnsi="Arial" w:cs="Arial"/>
          <w:lang w:val="cy-GB"/>
        </w:rPr>
      </w:pPr>
    </w:p>
    <w:p w14:paraId="73C9D109" w14:textId="1657E038" w:rsidR="00F867E2" w:rsidRPr="009A1483" w:rsidRDefault="00F867E2" w:rsidP="00856499">
      <w:pPr>
        <w:pStyle w:val="Pennyn"/>
        <w:numPr>
          <w:ilvl w:val="1"/>
          <w:numId w:val="1"/>
        </w:numPr>
        <w:ind w:hanging="550"/>
        <w:jc w:val="both"/>
        <w:rPr>
          <w:rFonts w:ascii="Arial" w:hAnsi="Arial" w:cs="Arial"/>
        </w:rPr>
      </w:pPr>
      <w:r>
        <w:rPr>
          <w:rFonts w:ascii="Arial" w:hAnsi="Arial"/>
        </w:rPr>
        <w:t xml:space="preserve">As </w:t>
      </w:r>
      <w:r w:rsidR="003E1176">
        <w:rPr>
          <w:rFonts w:ascii="Arial" w:hAnsi="Arial"/>
        </w:rPr>
        <w:t>the</w:t>
      </w:r>
      <w:r>
        <w:rPr>
          <w:rFonts w:ascii="Arial" w:hAnsi="Arial"/>
        </w:rPr>
        <w:t xml:space="preserve"> Accounting Officer, the Commissioner is responsible for maintaining a robust system of internal control that supports the achievement of the policies, goals and objectives of </w:t>
      </w:r>
      <w:r w:rsidR="00291E41">
        <w:rPr>
          <w:rFonts w:ascii="Arial" w:hAnsi="Arial"/>
        </w:rPr>
        <w:t>the</w:t>
      </w:r>
      <w:r>
        <w:rPr>
          <w:rFonts w:ascii="Arial" w:hAnsi="Arial"/>
        </w:rPr>
        <w:t xml:space="preserve"> position.</w:t>
      </w:r>
    </w:p>
    <w:p w14:paraId="374E56D1" w14:textId="77777777" w:rsidR="000D7F0F" w:rsidRPr="009A1483" w:rsidRDefault="000D7F0F" w:rsidP="00CE0DD6">
      <w:pPr>
        <w:pStyle w:val="Pennyn"/>
        <w:jc w:val="both"/>
        <w:rPr>
          <w:rFonts w:cs="Arial"/>
          <w:lang w:val="cy-GB"/>
        </w:rPr>
      </w:pPr>
    </w:p>
    <w:p w14:paraId="53657288" w14:textId="76F0DB8C" w:rsidR="00B165E3" w:rsidRPr="009A1483" w:rsidRDefault="00E95CA5" w:rsidP="00856499">
      <w:pPr>
        <w:pStyle w:val="Pennyn"/>
        <w:numPr>
          <w:ilvl w:val="1"/>
          <w:numId w:val="1"/>
        </w:numPr>
        <w:ind w:hanging="550"/>
        <w:jc w:val="both"/>
        <w:rPr>
          <w:rFonts w:ascii="Arial" w:hAnsi="Arial" w:cs="Arial"/>
        </w:rPr>
      </w:pPr>
      <w:r>
        <w:rPr>
          <w:rFonts w:ascii="Arial" w:hAnsi="Arial"/>
        </w:rPr>
        <w:t xml:space="preserve">The Accounting Officer's responsibilities include, amongst other things, the signing of accounts and </w:t>
      </w:r>
      <w:r w:rsidR="00291E41">
        <w:rPr>
          <w:rFonts w:ascii="Arial" w:hAnsi="Arial"/>
        </w:rPr>
        <w:t xml:space="preserve">accepting </w:t>
      </w:r>
      <w:r>
        <w:rPr>
          <w:rFonts w:ascii="Arial" w:hAnsi="Arial"/>
        </w:rPr>
        <w:t xml:space="preserve">personal responsibility for the propriety and regularity of the public finances for which she is responsible. The Accounting Officer is also responsible for ensuring the economy, efficiency and effectiveness with which resources are used whilst protecting the public funds and assets for which she is personally responsible, in accordance with the responsibilities assigned in </w:t>
      </w:r>
      <w:r>
        <w:rPr>
          <w:rFonts w:ascii="Arial" w:hAnsi="Arial"/>
          <w:i/>
        </w:rPr>
        <w:t>Managing Welsh Public Money</w:t>
      </w:r>
      <w:r>
        <w:rPr>
          <w:rFonts w:ascii="Arial" w:hAnsi="Arial"/>
        </w:rPr>
        <w:t xml:space="preserve">. The use of resources must be regular, </w:t>
      </w:r>
      <w:r w:rsidR="00EB43BA">
        <w:rPr>
          <w:rFonts w:ascii="Arial" w:hAnsi="Arial"/>
        </w:rPr>
        <w:t xml:space="preserve">proper and represent </w:t>
      </w:r>
      <w:r>
        <w:rPr>
          <w:rFonts w:ascii="Arial" w:hAnsi="Arial"/>
        </w:rPr>
        <w:t>value for money.</w:t>
      </w:r>
    </w:p>
    <w:p w14:paraId="771BE66B" w14:textId="77777777" w:rsidR="00E66B29" w:rsidRPr="00E66B29" w:rsidRDefault="00E66B29" w:rsidP="00E66B29">
      <w:pPr>
        <w:pStyle w:val="Pennyn"/>
        <w:tabs>
          <w:tab w:val="clear" w:pos="4320"/>
          <w:tab w:val="center" w:pos="993"/>
        </w:tabs>
        <w:ind w:left="550"/>
        <w:jc w:val="both"/>
        <w:rPr>
          <w:rFonts w:ascii="Arial" w:hAnsi="Arial" w:cs="Arial"/>
        </w:rPr>
      </w:pPr>
    </w:p>
    <w:p w14:paraId="141339D9" w14:textId="453AAD6C" w:rsidR="00DF000C" w:rsidRPr="009A1483" w:rsidRDefault="00DF000C" w:rsidP="00025D27">
      <w:pPr>
        <w:pStyle w:val="Pennyn"/>
        <w:numPr>
          <w:ilvl w:val="1"/>
          <w:numId w:val="1"/>
        </w:numPr>
        <w:tabs>
          <w:tab w:val="clear" w:pos="4320"/>
          <w:tab w:val="center" w:pos="993"/>
        </w:tabs>
        <w:ind w:hanging="550"/>
        <w:jc w:val="both"/>
        <w:rPr>
          <w:rFonts w:ascii="Arial" w:hAnsi="Arial" w:cs="Arial"/>
        </w:rPr>
      </w:pPr>
      <w:r>
        <w:rPr>
          <w:rFonts w:ascii="Arial" w:hAnsi="Arial"/>
        </w:rPr>
        <w:t xml:space="preserve">Legislation and the Commissioner's terms of appointment as Accounting Officer provide for the Deputy Commissioner to act as an Accounting Officer in certain circumstances (if the post is vacant or the Commissioner is unable to </w:t>
      </w:r>
      <w:r w:rsidR="00EB43BA">
        <w:rPr>
          <w:rFonts w:ascii="Arial" w:hAnsi="Arial"/>
        </w:rPr>
        <w:t>exercise her functions</w:t>
      </w:r>
      <w:r>
        <w:rPr>
          <w:rFonts w:ascii="Arial" w:hAnsi="Arial"/>
        </w:rPr>
        <w:t xml:space="preserve">). The Commissioner or Deputy Commissioner should advise the Cymraeg 2050 Division as soon as possible if such circumstances arise. </w:t>
      </w:r>
    </w:p>
    <w:p w14:paraId="75E7A6BE" w14:textId="77777777" w:rsidR="00B165E3" w:rsidRPr="009A1483" w:rsidRDefault="00B165E3" w:rsidP="00025D27">
      <w:pPr>
        <w:pStyle w:val="Pennyn"/>
        <w:ind w:hanging="550"/>
        <w:jc w:val="both"/>
        <w:rPr>
          <w:rFonts w:ascii="Arial" w:hAnsi="Arial" w:cs="Arial"/>
          <w:lang w:val="cy-GB"/>
        </w:rPr>
      </w:pPr>
    </w:p>
    <w:p w14:paraId="52F4B0F9" w14:textId="01380024" w:rsidR="00B165E3" w:rsidRPr="009A1483" w:rsidRDefault="00B165E3" w:rsidP="00025D27">
      <w:pPr>
        <w:pStyle w:val="Pennyn"/>
        <w:numPr>
          <w:ilvl w:val="1"/>
          <w:numId w:val="1"/>
        </w:numPr>
        <w:ind w:hanging="550"/>
        <w:jc w:val="both"/>
        <w:rPr>
          <w:rFonts w:ascii="Arial" w:hAnsi="Arial" w:cs="Arial"/>
        </w:rPr>
      </w:pPr>
      <w:r>
        <w:rPr>
          <w:rFonts w:ascii="Arial" w:hAnsi="Arial"/>
        </w:rPr>
        <w:t xml:space="preserve">The full responsibilities of the Accounting Officer are set by the UK Treasury. </w:t>
      </w:r>
    </w:p>
    <w:p w14:paraId="26DA3886" w14:textId="77777777" w:rsidR="00B9668B" w:rsidRDefault="00B9668B" w:rsidP="00E1309A">
      <w:pPr>
        <w:spacing w:line="240" w:lineRule="auto"/>
        <w:ind w:left="567"/>
        <w:rPr>
          <w:rFonts w:ascii="Arial" w:eastAsia="Times New Roman" w:hAnsi="Arial" w:cs="Arial"/>
          <w:i/>
          <w:sz w:val="24"/>
          <w:szCs w:val="24"/>
          <w:u w:val="single"/>
          <w:lang w:val="cy-GB"/>
        </w:rPr>
      </w:pPr>
    </w:p>
    <w:p w14:paraId="05B5B1A2" w14:textId="75580208" w:rsidR="00D44DDD" w:rsidRPr="009A1483" w:rsidRDefault="00D44DDD" w:rsidP="00E1309A">
      <w:pPr>
        <w:spacing w:line="240" w:lineRule="auto"/>
        <w:ind w:left="567"/>
        <w:rPr>
          <w:rFonts w:ascii="Arial" w:eastAsia="Times New Roman" w:hAnsi="Arial" w:cs="Arial"/>
          <w:i/>
          <w:sz w:val="24"/>
          <w:szCs w:val="24"/>
          <w:u w:val="single"/>
        </w:rPr>
      </w:pPr>
      <w:r>
        <w:rPr>
          <w:rFonts w:ascii="Arial" w:hAnsi="Arial"/>
          <w:i/>
          <w:sz w:val="24"/>
          <w:u w:val="single"/>
        </w:rPr>
        <w:t xml:space="preserve">Governance of the </w:t>
      </w:r>
      <w:r w:rsidR="00EB43BA">
        <w:rPr>
          <w:rFonts w:ascii="Arial" w:hAnsi="Arial"/>
          <w:i/>
          <w:sz w:val="24"/>
          <w:u w:val="single"/>
        </w:rPr>
        <w:t>C</w:t>
      </w:r>
      <w:r>
        <w:rPr>
          <w:rFonts w:ascii="Arial" w:hAnsi="Arial"/>
          <w:i/>
          <w:sz w:val="24"/>
          <w:u w:val="single"/>
        </w:rPr>
        <w:t>ommissioner's office</w:t>
      </w:r>
    </w:p>
    <w:p w14:paraId="266C374B" w14:textId="77777777" w:rsidR="00851A87" w:rsidRPr="009A1483" w:rsidRDefault="00E95CA5" w:rsidP="00025D27">
      <w:pPr>
        <w:pStyle w:val="Pennyn"/>
        <w:numPr>
          <w:ilvl w:val="1"/>
          <w:numId w:val="1"/>
        </w:numPr>
        <w:ind w:hanging="550"/>
        <w:jc w:val="both"/>
        <w:rPr>
          <w:rFonts w:ascii="Arial" w:hAnsi="Arial" w:cs="Arial"/>
        </w:rPr>
      </w:pPr>
      <w:r>
        <w:rPr>
          <w:rFonts w:ascii="Arial" w:hAnsi="Arial"/>
          <w:b/>
        </w:rPr>
        <w:t>Advisory panel</w:t>
      </w:r>
    </w:p>
    <w:p w14:paraId="54EF6B2F" w14:textId="7AB75BE6" w:rsidR="00770C86" w:rsidRDefault="00E95CA5" w:rsidP="00914B8F">
      <w:pPr>
        <w:pStyle w:val="Pennyn"/>
        <w:ind w:left="550"/>
        <w:jc w:val="both"/>
        <w:rPr>
          <w:rFonts w:ascii="Arial" w:hAnsi="Arial" w:cs="Arial"/>
        </w:rPr>
      </w:pPr>
      <w:r>
        <w:rPr>
          <w:rFonts w:ascii="Arial" w:hAnsi="Arial"/>
        </w:rPr>
        <w:t xml:space="preserve">Section 23 of the Measure provides that the Welsh Ministers must appoint persons to be members of a panel of advisers to the </w:t>
      </w:r>
      <w:r w:rsidR="00EB43BA">
        <w:rPr>
          <w:rFonts w:ascii="Arial" w:hAnsi="Arial"/>
        </w:rPr>
        <w:t>C</w:t>
      </w:r>
      <w:r>
        <w:rPr>
          <w:rFonts w:ascii="Arial" w:hAnsi="Arial"/>
        </w:rPr>
        <w:t xml:space="preserve">ommissioner. The </w:t>
      </w:r>
      <w:r w:rsidR="00EB43BA">
        <w:rPr>
          <w:rFonts w:ascii="Arial" w:hAnsi="Arial"/>
        </w:rPr>
        <w:t>M</w:t>
      </w:r>
      <w:r>
        <w:rPr>
          <w:rFonts w:ascii="Arial" w:hAnsi="Arial"/>
        </w:rPr>
        <w:t>easure also specifies that the Welsh Ministers must secure</w:t>
      </w:r>
      <w:r w:rsidR="006659E2">
        <w:rPr>
          <w:rFonts w:ascii="Arial" w:hAnsi="Arial"/>
        </w:rPr>
        <w:t xml:space="preserve"> that</w:t>
      </w:r>
      <w:r>
        <w:rPr>
          <w:rFonts w:ascii="Arial" w:hAnsi="Arial"/>
        </w:rPr>
        <w:t xml:space="preserve"> there are at least 3, but not more than 5 members of the </w:t>
      </w:r>
      <w:r w:rsidR="006659E2">
        <w:rPr>
          <w:rFonts w:ascii="Arial" w:hAnsi="Arial"/>
        </w:rPr>
        <w:t>A</w:t>
      </w:r>
      <w:r>
        <w:rPr>
          <w:rFonts w:ascii="Arial" w:hAnsi="Arial"/>
        </w:rPr>
        <w:t xml:space="preserve">dvisory </w:t>
      </w:r>
      <w:r w:rsidR="006659E2">
        <w:rPr>
          <w:rFonts w:ascii="Arial" w:hAnsi="Arial"/>
        </w:rPr>
        <w:t>P</w:t>
      </w:r>
      <w:r>
        <w:rPr>
          <w:rFonts w:ascii="Arial" w:hAnsi="Arial"/>
        </w:rPr>
        <w:t>anel at any time. When appointing members, the Welsh Ministers will act in accordance with regulations - the current regulations (on signing this Memorandum) are the</w:t>
      </w:r>
      <w:r>
        <w:t xml:space="preserve"> </w:t>
      </w:r>
      <w:hyperlink r:id="rId15" w:history="1">
        <w:r>
          <w:rPr>
            <w:rStyle w:val="Hyperddolen"/>
            <w:rFonts w:ascii="Arial" w:hAnsi="Arial"/>
          </w:rPr>
          <w:t>Advisory Panel to the Welsh Language Commissioner (Appointment) Regulations 2012</w:t>
        </w:r>
      </w:hyperlink>
      <w:r>
        <w:rPr>
          <w:rFonts w:ascii="Arial" w:hAnsi="Arial"/>
        </w:rPr>
        <w:t>.</w:t>
      </w:r>
    </w:p>
    <w:p w14:paraId="0C33D810" w14:textId="77777777" w:rsidR="00770C86" w:rsidRDefault="00770C86" w:rsidP="00770C86">
      <w:pPr>
        <w:pStyle w:val="Pennyn"/>
        <w:jc w:val="both"/>
        <w:rPr>
          <w:rFonts w:ascii="Arial" w:hAnsi="Arial" w:cs="Arial"/>
          <w:lang w:val="cy-GB"/>
        </w:rPr>
      </w:pPr>
    </w:p>
    <w:p w14:paraId="4DAFAFF1" w14:textId="26984937" w:rsidR="00770C86" w:rsidRPr="0033646C" w:rsidRDefault="00770C86" w:rsidP="1EEC16D8">
      <w:pPr>
        <w:pStyle w:val="Pennyn"/>
        <w:numPr>
          <w:ilvl w:val="1"/>
          <w:numId w:val="1"/>
        </w:numPr>
        <w:ind w:hanging="550"/>
        <w:jc w:val="both"/>
        <w:rPr>
          <w:rFonts w:ascii="Arial" w:hAnsi="Arial" w:cs="Arial"/>
        </w:rPr>
      </w:pPr>
      <w:r>
        <w:rPr>
          <w:rFonts w:ascii="Arial" w:hAnsi="Arial"/>
        </w:rPr>
        <w:t>The Commissioner may consult the Advisory Panel on any matter.</w:t>
      </w:r>
      <w:r w:rsidRPr="1EEC16D8">
        <w:rPr>
          <w:rStyle w:val="CyfeirnodTroednodyn"/>
          <w:rFonts w:ascii="Arial" w:hAnsi="Arial" w:cs="Arial"/>
        </w:rPr>
        <w:footnoteReference w:id="2"/>
      </w:r>
      <w:r>
        <w:rPr>
          <w:rFonts w:ascii="Arial" w:hAnsi="Arial"/>
        </w:rPr>
        <w:t xml:space="preserve"> The role of the Advisory Panel is to advise the Commissioner in relation to </w:t>
      </w:r>
      <w:r w:rsidR="002B540F">
        <w:rPr>
          <w:rFonts w:ascii="Arial" w:hAnsi="Arial"/>
        </w:rPr>
        <w:t xml:space="preserve">her </w:t>
      </w:r>
      <w:r>
        <w:rPr>
          <w:rFonts w:ascii="Arial" w:hAnsi="Arial"/>
        </w:rPr>
        <w:t xml:space="preserve">functions in accordance with the Measure. If the Commissioner consults with the Advisory Panel in connection with the exercise of </w:t>
      </w:r>
      <w:r w:rsidR="002B540F">
        <w:rPr>
          <w:rFonts w:ascii="Arial" w:hAnsi="Arial"/>
        </w:rPr>
        <w:t xml:space="preserve">a </w:t>
      </w:r>
      <w:r>
        <w:rPr>
          <w:rFonts w:ascii="Arial" w:hAnsi="Arial"/>
        </w:rPr>
        <w:t xml:space="preserve">function, the Commissioner must have regard to the advice given </w:t>
      </w:r>
      <w:r w:rsidR="002B540F">
        <w:rPr>
          <w:rFonts w:ascii="Arial" w:hAnsi="Arial"/>
        </w:rPr>
        <w:t>in</w:t>
      </w:r>
      <w:r>
        <w:rPr>
          <w:rFonts w:ascii="Arial" w:hAnsi="Arial"/>
        </w:rPr>
        <w:t xml:space="preserve"> exerc</w:t>
      </w:r>
      <w:r w:rsidR="002B540F">
        <w:rPr>
          <w:rFonts w:ascii="Arial" w:hAnsi="Arial"/>
        </w:rPr>
        <w:t xml:space="preserve">ising </w:t>
      </w:r>
      <w:r>
        <w:rPr>
          <w:rFonts w:ascii="Arial" w:hAnsi="Arial"/>
        </w:rPr>
        <w:t>the function.</w:t>
      </w:r>
      <w:r w:rsidRPr="1EEC16D8">
        <w:rPr>
          <w:rStyle w:val="CyfeirnodTroednodyn"/>
          <w:rFonts w:ascii="Arial" w:hAnsi="Arial" w:cs="Arial"/>
        </w:rPr>
        <w:footnoteReference w:id="3"/>
      </w:r>
      <w:r>
        <w:rPr>
          <w:rFonts w:ascii="Arial" w:hAnsi="Arial"/>
        </w:rPr>
        <w:t xml:space="preserve">  </w:t>
      </w:r>
      <w:r>
        <w:rPr>
          <w:rFonts w:ascii="Arial" w:hAnsi="Arial"/>
        </w:rPr>
        <w:tab/>
        <w:t>The Advisory Panel is not concerned with the day-to-day work of the Commissioner.</w:t>
      </w:r>
    </w:p>
    <w:p w14:paraId="7A1D9F45" w14:textId="77777777" w:rsidR="00770C86" w:rsidRDefault="00770C86" w:rsidP="007E5EEC">
      <w:pPr>
        <w:pStyle w:val="Pennyn"/>
        <w:ind w:left="550" w:hanging="550"/>
        <w:jc w:val="both"/>
        <w:rPr>
          <w:rFonts w:ascii="Arial" w:hAnsi="Arial" w:cs="Arial"/>
          <w:lang w:val="cy-GB"/>
        </w:rPr>
      </w:pPr>
    </w:p>
    <w:p w14:paraId="0B198E48" w14:textId="441248D8" w:rsidR="00770C86" w:rsidRDefault="00770C86" w:rsidP="007E5EEC">
      <w:pPr>
        <w:pStyle w:val="Pennyn"/>
        <w:numPr>
          <w:ilvl w:val="1"/>
          <w:numId w:val="1"/>
        </w:numPr>
        <w:ind w:hanging="550"/>
        <w:jc w:val="both"/>
        <w:rPr>
          <w:rFonts w:ascii="Arial" w:hAnsi="Arial" w:cs="Arial"/>
        </w:rPr>
      </w:pPr>
      <w:r>
        <w:rPr>
          <w:rFonts w:ascii="Arial" w:hAnsi="Arial"/>
        </w:rPr>
        <w:t xml:space="preserve">The Commissioner will consult with the </w:t>
      </w:r>
      <w:r w:rsidR="002B540F">
        <w:rPr>
          <w:rFonts w:ascii="Arial" w:hAnsi="Arial"/>
        </w:rPr>
        <w:t>A</w:t>
      </w:r>
      <w:r>
        <w:rPr>
          <w:rFonts w:ascii="Arial" w:hAnsi="Arial"/>
        </w:rPr>
        <w:t xml:space="preserve">dvisory </w:t>
      </w:r>
      <w:r w:rsidR="002B540F">
        <w:rPr>
          <w:rFonts w:ascii="Arial" w:hAnsi="Arial"/>
        </w:rPr>
        <w:t>P</w:t>
      </w:r>
      <w:r>
        <w:rPr>
          <w:rFonts w:ascii="Arial" w:hAnsi="Arial"/>
        </w:rPr>
        <w:t xml:space="preserve">anel in accordance with the provisions of the Measure. </w:t>
      </w:r>
    </w:p>
    <w:p w14:paraId="5D8B3405" w14:textId="77777777" w:rsidR="00770C86" w:rsidRDefault="00770C86" w:rsidP="00770C86">
      <w:pPr>
        <w:pStyle w:val="Pennyn"/>
        <w:ind w:left="550"/>
        <w:jc w:val="both"/>
        <w:rPr>
          <w:rFonts w:ascii="Arial" w:hAnsi="Arial" w:cs="Arial"/>
          <w:lang w:val="cy-GB"/>
        </w:rPr>
      </w:pPr>
    </w:p>
    <w:p w14:paraId="6E7419C6" w14:textId="142C916A" w:rsidR="00770C86" w:rsidRPr="009A1483" w:rsidRDefault="00770C86" w:rsidP="00770C86">
      <w:pPr>
        <w:pStyle w:val="Pennyn"/>
        <w:numPr>
          <w:ilvl w:val="1"/>
          <w:numId w:val="1"/>
        </w:numPr>
        <w:ind w:hanging="550"/>
        <w:jc w:val="both"/>
        <w:rPr>
          <w:rFonts w:ascii="Arial" w:hAnsi="Arial" w:cs="Arial"/>
        </w:rPr>
      </w:pPr>
      <w:r>
        <w:rPr>
          <w:rFonts w:ascii="Arial" w:hAnsi="Arial"/>
        </w:rPr>
        <w:lastRenderedPageBreak/>
        <w:t xml:space="preserve">When </w:t>
      </w:r>
      <w:r w:rsidR="002B540F">
        <w:rPr>
          <w:rFonts w:ascii="Arial" w:hAnsi="Arial"/>
        </w:rPr>
        <w:t>a</w:t>
      </w:r>
      <w:r>
        <w:rPr>
          <w:rFonts w:ascii="Arial" w:hAnsi="Arial"/>
        </w:rPr>
        <w:t xml:space="preserve"> </w:t>
      </w:r>
      <w:r w:rsidR="00E141F7">
        <w:rPr>
          <w:rFonts w:ascii="Arial" w:hAnsi="Arial"/>
        </w:rPr>
        <w:t>P</w:t>
      </w:r>
      <w:r>
        <w:rPr>
          <w:rFonts w:ascii="Arial" w:hAnsi="Arial"/>
        </w:rPr>
        <w:t>anel member</w:t>
      </w:r>
      <w:r w:rsidR="002B540F">
        <w:rPr>
          <w:rFonts w:ascii="Arial" w:hAnsi="Arial"/>
        </w:rPr>
        <w:t>’</w:t>
      </w:r>
      <w:r>
        <w:rPr>
          <w:rFonts w:ascii="Arial" w:hAnsi="Arial"/>
        </w:rPr>
        <w:t xml:space="preserve">s term of office ends, the Welsh Ministers will discuss </w:t>
      </w:r>
      <w:r w:rsidR="002B540F">
        <w:rPr>
          <w:rFonts w:ascii="Arial" w:hAnsi="Arial"/>
        </w:rPr>
        <w:t xml:space="preserve">with the Commissioner </w:t>
      </w:r>
      <w:r w:rsidR="009A2050">
        <w:rPr>
          <w:rFonts w:ascii="Arial" w:hAnsi="Arial"/>
        </w:rPr>
        <w:t xml:space="preserve">what </w:t>
      </w:r>
      <w:r>
        <w:rPr>
          <w:rFonts w:ascii="Arial" w:hAnsi="Arial"/>
        </w:rPr>
        <w:t xml:space="preserve">the </w:t>
      </w:r>
      <w:r w:rsidR="00E141F7">
        <w:rPr>
          <w:rFonts w:ascii="Arial" w:hAnsi="Arial"/>
        </w:rPr>
        <w:t>P</w:t>
      </w:r>
      <w:r>
        <w:rPr>
          <w:rFonts w:ascii="Arial" w:hAnsi="Arial"/>
        </w:rPr>
        <w:t xml:space="preserve">anel's needs </w:t>
      </w:r>
      <w:r w:rsidR="00FB638F">
        <w:rPr>
          <w:rFonts w:ascii="Arial" w:hAnsi="Arial"/>
        </w:rPr>
        <w:t xml:space="preserve">are </w:t>
      </w:r>
      <w:r>
        <w:rPr>
          <w:rFonts w:ascii="Arial" w:hAnsi="Arial"/>
        </w:rPr>
        <w:t xml:space="preserve">in terms of expertise before </w:t>
      </w:r>
      <w:r w:rsidR="004A7D05">
        <w:rPr>
          <w:rFonts w:ascii="Arial" w:hAnsi="Arial"/>
        </w:rPr>
        <w:t>starting</w:t>
      </w:r>
      <w:r w:rsidR="002B540F">
        <w:rPr>
          <w:rFonts w:ascii="Arial" w:hAnsi="Arial"/>
        </w:rPr>
        <w:t xml:space="preserve"> a </w:t>
      </w:r>
      <w:r>
        <w:rPr>
          <w:rFonts w:ascii="Arial" w:hAnsi="Arial"/>
        </w:rPr>
        <w:t>public appointments process (this could include reappointing members if appropriate).</w:t>
      </w:r>
    </w:p>
    <w:p w14:paraId="55A23A2B" w14:textId="77777777" w:rsidR="00770C86" w:rsidRPr="00770C86" w:rsidRDefault="00770C86" w:rsidP="00770C86">
      <w:pPr>
        <w:pStyle w:val="Pennyn"/>
        <w:ind w:left="550"/>
        <w:jc w:val="both"/>
        <w:rPr>
          <w:rFonts w:ascii="Arial" w:hAnsi="Arial" w:cs="Arial"/>
          <w:lang w:val="cy-GB"/>
        </w:rPr>
      </w:pPr>
    </w:p>
    <w:p w14:paraId="0536266C" w14:textId="757239DB" w:rsidR="00851A87" w:rsidRPr="009A1483" w:rsidRDefault="00851A87" w:rsidP="0048607A">
      <w:pPr>
        <w:pStyle w:val="Pennyn"/>
        <w:numPr>
          <w:ilvl w:val="1"/>
          <w:numId w:val="1"/>
        </w:numPr>
        <w:ind w:hanging="550"/>
        <w:jc w:val="both"/>
        <w:rPr>
          <w:rFonts w:ascii="Arial" w:hAnsi="Arial" w:cs="Arial"/>
        </w:rPr>
      </w:pPr>
      <w:r>
        <w:rPr>
          <w:rFonts w:ascii="Arial" w:hAnsi="Arial"/>
          <w:b/>
        </w:rPr>
        <w:t>Audit and Risk Committee</w:t>
      </w:r>
      <w:r>
        <w:rPr>
          <w:rFonts w:ascii="Arial" w:hAnsi="Arial"/>
        </w:rPr>
        <w:t xml:space="preserve"> </w:t>
      </w:r>
    </w:p>
    <w:p w14:paraId="096CAD31" w14:textId="4BE03B1B" w:rsidR="00851A87" w:rsidRPr="009A1483" w:rsidRDefault="00851A87" w:rsidP="00CE0DD6">
      <w:pPr>
        <w:pStyle w:val="Pennyn"/>
        <w:ind w:left="550"/>
        <w:jc w:val="both"/>
        <w:rPr>
          <w:rFonts w:ascii="Arial" w:hAnsi="Arial" w:cs="Arial"/>
        </w:rPr>
      </w:pPr>
      <w:r>
        <w:rPr>
          <w:rFonts w:ascii="Arial" w:hAnsi="Arial"/>
        </w:rPr>
        <w:t xml:space="preserve">As </w:t>
      </w:r>
      <w:r w:rsidR="004A7D05">
        <w:rPr>
          <w:rFonts w:ascii="Arial" w:hAnsi="Arial"/>
        </w:rPr>
        <w:t>a</w:t>
      </w:r>
      <w:r>
        <w:rPr>
          <w:rFonts w:ascii="Arial" w:hAnsi="Arial"/>
        </w:rPr>
        <w:t xml:space="preserve">ccounting </w:t>
      </w:r>
      <w:r w:rsidR="004A7D05">
        <w:rPr>
          <w:rFonts w:ascii="Arial" w:hAnsi="Arial"/>
        </w:rPr>
        <w:t>o</w:t>
      </w:r>
      <w:r>
        <w:rPr>
          <w:rFonts w:ascii="Arial" w:hAnsi="Arial"/>
        </w:rPr>
        <w:t xml:space="preserve">fficer, the Commissioner is responsible for ensuring that the </w:t>
      </w:r>
      <w:r w:rsidR="004A7D05">
        <w:rPr>
          <w:rFonts w:ascii="Arial" w:hAnsi="Arial"/>
        </w:rPr>
        <w:t xml:space="preserve">office of the </w:t>
      </w:r>
      <w:r>
        <w:rPr>
          <w:rFonts w:ascii="Arial" w:hAnsi="Arial"/>
        </w:rPr>
        <w:t xml:space="preserve">Commissioner is managed economically, efficiently and effectively to ensure value for public money. The Commissioner has an </w:t>
      </w:r>
      <w:r w:rsidR="004A7D05">
        <w:rPr>
          <w:rFonts w:ascii="Arial" w:hAnsi="Arial"/>
        </w:rPr>
        <w:t>A</w:t>
      </w:r>
      <w:r>
        <w:rPr>
          <w:rFonts w:ascii="Arial" w:hAnsi="Arial"/>
        </w:rPr>
        <w:t xml:space="preserve">udit and </w:t>
      </w:r>
      <w:r w:rsidR="004A7D05">
        <w:rPr>
          <w:rFonts w:ascii="Arial" w:hAnsi="Arial"/>
        </w:rPr>
        <w:t>R</w:t>
      </w:r>
      <w:r>
        <w:rPr>
          <w:rFonts w:ascii="Arial" w:hAnsi="Arial"/>
        </w:rPr>
        <w:t xml:space="preserve">isk </w:t>
      </w:r>
      <w:r w:rsidR="004A7D05">
        <w:rPr>
          <w:rFonts w:ascii="Arial" w:hAnsi="Arial"/>
        </w:rPr>
        <w:t>C</w:t>
      </w:r>
      <w:r>
        <w:rPr>
          <w:rFonts w:ascii="Arial" w:hAnsi="Arial"/>
        </w:rPr>
        <w:t xml:space="preserve">ommittee to provide assurance of this to the Welsh Ministers, the Senedd and the public. The Audit and Risk Committee advises the Commissioner on the strategic processes </w:t>
      </w:r>
      <w:r w:rsidR="004A7D05">
        <w:rPr>
          <w:rFonts w:ascii="Arial" w:hAnsi="Arial"/>
        </w:rPr>
        <w:t xml:space="preserve">for </w:t>
      </w:r>
      <w:r>
        <w:rPr>
          <w:rFonts w:ascii="Arial" w:hAnsi="Arial"/>
        </w:rPr>
        <w:t>risk</w:t>
      </w:r>
      <w:r w:rsidR="004A7D05">
        <w:rPr>
          <w:rFonts w:ascii="Arial" w:hAnsi="Arial"/>
        </w:rPr>
        <w:t>,</w:t>
      </w:r>
      <w:r>
        <w:rPr>
          <w:rFonts w:ascii="Arial" w:hAnsi="Arial"/>
        </w:rPr>
        <w:t xml:space="preserve"> </w:t>
      </w:r>
      <w:r w:rsidR="004A7D05">
        <w:rPr>
          <w:rFonts w:ascii="Arial" w:hAnsi="Arial"/>
        </w:rPr>
        <w:t xml:space="preserve">control </w:t>
      </w:r>
      <w:r>
        <w:rPr>
          <w:rFonts w:ascii="Arial" w:hAnsi="Arial"/>
        </w:rPr>
        <w:t xml:space="preserve">and governance. It is for the Commissioner to determine the number of members, </w:t>
      </w:r>
      <w:r w:rsidR="004A7D05">
        <w:rPr>
          <w:rFonts w:ascii="Arial" w:hAnsi="Arial"/>
        </w:rPr>
        <w:t xml:space="preserve">to </w:t>
      </w:r>
      <w:r>
        <w:rPr>
          <w:rFonts w:ascii="Arial" w:hAnsi="Arial"/>
        </w:rPr>
        <w:t>appoint members and</w:t>
      </w:r>
      <w:r w:rsidR="004A7D05">
        <w:rPr>
          <w:rFonts w:ascii="Arial" w:hAnsi="Arial"/>
        </w:rPr>
        <w:t xml:space="preserve"> to</w:t>
      </w:r>
      <w:r>
        <w:rPr>
          <w:rFonts w:ascii="Arial" w:hAnsi="Arial"/>
        </w:rPr>
        <w:t xml:space="preserve"> arrange meetings.</w:t>
      </w:r>
    </w:p>
    <w:p w14:paraId="293CEDDE" w14:textId="77777777" w:rsidR="003D5F09" w:rsidRPr="009A1483" w:rsidRDefault="003D5F09" w:rsidP="00CE0DD6">
      <w:pPr>
        <w:pStyle w:val="Pennyn"/>
        <w:ind w:left="567"/>
        <w:jc w:val="both"/>
        <w:rPr>
          <w:rFonts w:ascii="Arial" w:hAnsi="Arial" w:cs="Arial"/>
          <w:lang w:val="cy-GB"/>
        </w:rPr>
      </w:pPr>
    </w:p>
    <w:p w14:paraId="217E38EA" w14:textId="011377CF" w:rsidR="00851A87" w:rsidRPr="009A1483" w:rsidRDefault="00E95CA5" w:rsidP="0048607A">
      <w:pPr>
        <w:pStyle w:val="Pennyn"/>
        <w:numPr>
          <w:ilvl w:val="1"/>
          <w:numId w:val="1"/>
        </w:numPr>
        <w:ind w:hanging="550"/>
        <w:jc w:val="both"/>
        <w:rPr>
          <w:rFonts w:ascii="Arial" w:hAnsi="Arial" w:cs="Arial"/>
        </w:rPr>
      </w:pPr>
      <w:r>
        <w:rPr>
          <w:rFonts w:ascii="Arial" w:hAnsi="Arial"/>
          <w:b/>
        </w:rPr>
        <w:t>Leadership team</w:t>
      </w:r>
    </w:p>
    <w:p w14:paraId="025A25A1" w14:textId="1042DC14" w:rsidR="000D7F0F" w:rsidRPr="009A1483" w:rsidRDefault="004A7D05" w:rsidP="00CE0DD6">
      <w:pPr>
        <w:pStyle w:val="Pennyn"/>
        <w:ind w:left="550"/>
        <w:jc w:val="both"/>
        <w:rPr>
          <w:rFonts w:ascii="Arial" w:hAnsi="Arial" w:cs="Arial"/>
        </w:rPr>
      </w:pPr>
      <w:r>
        <w:rPr>
          <w:rFonts w:ascii="Arial" w:hAnsi="Arial"/>
        </w:rPr>
        <w:t>T</w:t>
      </w:r>
      <w:r w:rsidR="00E95CA5">
        <w:rPr>
          <w:rFonts w:ascii="Arial" w:hAnsi="Arial"/>
        </w:rPr>
        <w:t xml:space="preserve">he Commissioner </w:t>
      </w:r>
      <w:r>
        <w:rPr>
          <w:rFonts w:ascii="Arial" w:hAnsi="Arial"/>
        </w:rPr>
        <w:t>determines</w:t>
      </w:r>
      <w:r w:rsidR="00E95CA5">
        <w:rPr>
          <w:rFonts w:ascii="Arial" w:hAnsi="Arial"/>
        </w:rPr>
        <w:t xml:space="preserve"> the membership of the </w:t>
      </w:r>
      <w:r w:rsidR="00E141F7">
        <w:rPr>
          <w:rFonts w:ascii="Arial" w:hAnsi="Arial"/>
        </w:rPr>
        <w:t>Leadership t</w:t>
      </w:r>
      <w:r w:rsidR="00E95CA5">
        <w:rPr>
          <w:rFonts w:ascii="Arial" w:hAnsi="Arial"/>
        </w:rPr>
        <w:t xml:space="preserve">eam and the frequency and form of meetings. The main purpose of this team is to provide support and advice to the Commissioner on the body's strategic direction and programme of work. The </w:t>
      </w:r>
      <w:r w:rsidR="00E141F7">
        <w:rPr>
          <w:rFonts w:ascii="Arial" w:hAnsi="Arial"/>
        </w:rPr>
        <w:t>Leadership t</w:t>
      </w:r>
      <w:r w:rsidR="00E95CA5">
        <w:rPr>
          <w:rFonts w:ascii="Arial" w:hAnsi="Arial"/>
        </w:rPr>
        <w:t xml:space="preserve">eam is responsible for the strategic leadership of the body and </w:t>
      </w:r>
      <w:r w:rsidR="00087847">
        <w:rPr>
          <w:rFonts w:ascii="Arial" w:hAnsi="Arial"/>
        </w:rPr>
        <w:t>for the</w:t>
      </w:r>
      <w:r w:rsidR="00E95CA5">
        <w:rPr>
          <w:rFonts w:ascii="Arial" w:hAnsi="Arial"/>
        </w:rPr>
        <w:t xml:space="preserve"> </w:t>
      </w:r>
      <w:proofErr w:type="gramStart"/>
      <w:r w:rsidR="00E95CA5">
        <w:rPr>
          <w:rFonts w:ascii="Arial" w:hAnsi="Arial"/>
        </w:rPr>
        <w:t>day to day</w:t>
      </w:r>
      <w:proofErr w:type="gramEnd"/>
      <w:r w:rsidR="00087847">
        <w:rPr>
          <w:rFonts w:ascii="Arial" w:hAnsi="Arial"/>
        </w:rPr>
        <w:t xml:space="preserve"> management of its</w:t>
      </w:r>
      <w:r w:rsidR="00E95CA5">
        <w:rPr>
          <w:rFonts w:ascii="Arial" w:hAnsi="Arial"/>
        </w:rPr>
        <w:t xml:space="preserve"> activities.</w:t>
      </w:r>
    </w:p>
    <w:p w14:paraId="6FAEECE5" w14:textId="68065267" w:rsidR="00FA24B6" w:rsidRPr="009A1483" w:rsidRDefault="00FA24B6" w:rsidP="00CE0DD6">
      <w:pPr>
        <w:pStyle w:val="Pennyn"/>
        <w:jc w:val="both"/>
        <w:rPr>
          <w:rFonts w:ascii="Arial" w:hAnsi="Arial" w:cs="Arial"/>
          <w:u w:val="single"/>
          <w:lang w:val="cy-GB"/>
        </w:rPr>
      </w:pPr>
    </w:p>
    <w:p w14:paraId="24C2F9C4" w14:textId="77777777" w:rsidR="00E07EBD" w:rsidRPr="009A1483" w:rsidRDefault="00E07EBD" w:rsidP="0048607A">
      <w:pPr>
        <w:pStyle w:val="Pennyn"/>
        <w:numPr>
          <w:ilvl w:val="0"/>
          <w:numId w:val="1"/>
        </w:numPr>
        <w:ind w:left="567" w:hanging="567"/>
        <w:jc w:val="both"/>
        <w:rPr>
          <w:rFonts w:ascii="Arial" w:hAnsi="Arial" w:cs="Arial"/>
          <w:b/>
          <w:u w:val="single"/>
        </w:rPr>
      </w:pPr>
      <w:r>
        <w:rPr>
          <w:rFonts w:ascii="Arial" w:hAnsi="Arial"/>
          <w:b/>
          <w:u w:val="single"/>
        </w:rPr>
        <w:t>Information sharing</w:t>
      </w:r>
    </w:p>
    <w:p w14:paraId="66F48F52" w14:textId="77777777" w:rsidR="009F0EEE" w:rsidRPr="009A1483" w:rsidRDefault="009F0EEE" w:rsidP="00CE0DD6">
      <w:pPr>
        <w:pStyle w:val="Pennyn"/>
        <w:jc w:val="both"/>
        <w:rPr>
          <w:rFonts w:ascii="Arial" w:hAnsi="Arial" w:cs="Arial"/>
          <w:u w:val="single"/>
          <w:lang w:val="cy-GB"/>
        </w:rPr>
      </w:pPr>
    </w:p>
    <w:p w14:paraId="4F2B22B1" w14:textId="6E1DFD2B" w:rsidR="009F0EEE" w:rsidRPr="009A1483" w:rsidRDefault="000D03BF" w:rsidP="00E1309A">
      <w:pPr>
        <w:pStyle w:val="Pennyn"/>
        <w:ind w:left="567"/>
        <w:jc w:val="both"/>
        <w:rPr>
          <w:rFonts w:ascii="Arial" w:hAnsi="Arial" w:cs="Arial"/>
          <w:i/>
          <w:u w:val="single"/>
        </w:rPr>
      </w:pPr>
      <w:r>
        <w:rPr>
          <w:rFonts w:ascii="Arial" w:hAnsi="Arial"/>
          <w:i/>
          <w:u w:val="single"/>
        </w:rPr>
        <w:t>Documents</w:t>
      </w:r>
    </w:p>
    <w:p w14:paraId="44DEBB57" w14:textId="77777777" w:rsidR="00CB7DB3" w:rsidRPr="009A1483" w:rsidRDefault="00CB7DB3" w:rsidP="00CE0DD6">
      <w:pPr>
        <w:pStyle w:val="Pennyn"/>
        <w:jc w:val="both"/>
        <w:rPr>
          <w:rFonts w:ascii="Arial" w:hAnsi="Arial" w:cs="Arial"/>
          <w:i/>
          <w:u w:val="single"/>
          <w:lang w:val="cy-GB"/>
        </w:rPr>
      </w:pPr>
    </w:p>
    <w:p w14:paraId="75BE4553" w14:textId="0DE86207" w:rsidR="00466C03" w:rsidRDefault="005C2555" w:rsidP="0048607A">
      <w:pPr>
        <w:pStyle w:val="Pennyn"/>
        <w:numPr>
          <w:ilvl w:val="1"/>
          <w:numId w:val="1"/>
        </w:numPr>
        <w:ind w:hanging="550"/>
        <w:jc w:val="both"/>
        <w:rPr>
          <w:rFonts w:ascii="Arial" w:hAnsi="Arial" w:cs="Arial"/>
        </w:rPr>
      </w:pPr>
      <w:r>
        <w:rPr>
          <w:rFonts w:ascii="Arial" w:hAnsi="Arial"/>
        </w:rPr>
        <w:t xml:space="preserve">When publishing a report </w:t>
      </w:r>
      <w:r w:rsidR="00B00AFA">
        <w:rPr>
          <w:rFonts w:ascii="Arial" w:hAnsi="Arial"/>
        </w:rPr>
        <w:t xml:space="preserve">or document </w:t>
      </w:r>
      <w:r>
        <w:rPr>
          <w:rFonts w:ascii="Arial" w:hAnsi="Arial"/>
        </w:rPr>
        <w:t xml:space="preserve">on the Government or </w:t>
      </w:r>
      <w:r w:rsidR="00024F95">
        <w:rPr>
          <w:rFonts w:ascii="Arial" w:hAnsi="Arial"/>
        </w:rPr>
        <w:t>an</w:t>
      </w:r>
      <w:r>
        <w:rPr>
          <w:rFonts w:ascii="Arial" w:hAnsi="Arial"/>
        </w:rPr>
        <w:t xml:space="preserve"> area of government policy, the Commissioner will provide a draft version in advance and provide the </w:t>
      </w:r>
      <w:r w:rsidR="00B00AFA">
        <w:rPr>
          <w:rFonts w:ascii="Arial" w:hAnsi="Arial"/>
        </w:rPr>
        <w:t>G</w:t>
      </w:r>
      <w:r>
        <w:rPr>
          <w:rFonts w:ascii="Arial" w:hAnsi="Arial"/>
        </w:rPr>
        <w:t>overnment with an opportunity to consider and comment on the report before publishing a final version.</w:t>
      </w:r>
    </w:p>
    <w:p w14:paraId="2FC5C6AF" w14:textId="79E9D1BD" w:rsidR="005C2555" w:rsidRPr="009A1483" w:rsidRDefault="005C2555" w:rsidP="00087847">
      <w:pPr>
        <w:pStyle w:val="Pennyn"/>
        <w:jc w:val="both"/>
        <w:rPr>
          <w:rFonts w:ascii="Arial" w:hAnsi="Arial" w:cs="Arial"/>
        </w:rPr>
      </w:pPr>
    </w:p>
    <w:p w14:paraId="5163E564" w14:textId="3EC95054" w:rsidR="00325ECB" w:rsidRPr="009A1483" w:rsidRDefault="00DA6C82" w:rsidP="0048607A">
      <w:pPr>
        <w:pStyle w:val="Pennyn"/>
        <w:numPr>
          <w:ilvl w:val="1"/>
          <w:numId w:val="1"/>
        </w:numPr>
        <w:ind w:hanging="550"/>
        <w:jc w:val="both"/>
        <w:rPr>
          <w:rFonts w:ascii="Arial" w:hAnsi="Arial" w:cs="Arial"/>
        </w:rPr>
      </w:pPr>
      <w:r>
        <w:rPr>
          <w:rFonts w:ascii="Arial" w:hAnsi="Arial"/>
        </w:rPr>
        <w:t xml:space="preserve">Where the Welsh Ministers must approve or give consent for a document drawn up by the Commissioner, the Commissioner will provide an early draft and consider any comments prior to consultation. </w:t>
      </w:r>
      <w:r w:rsidR="00B00AFA">
        <w:rPr>
          <w:rFonts w:ascii="Arial" w:hAnsi="Arial"/>
        </w:rPr>
        <w:t xml:space="preserve">The </w:t>
      </w:r>
      <w:r>
        <w:rPr>
          <w:rFonts w:ascii="Arial" w:hAnsi="Arial"/>
        </w:rPr>
        <w:t>Welsh Ministers will respond to any request for approval or consent as soon as is practicable, and through discussion with the Commissioner.</w:t>
      </w:r>
    </w:p>
    <w:p w14:paraId="0064018D" w14:textId="389893F8" w:rsidR="005C2555" w:rsidRPr="009A1483" w:rsidRDefault="005C2555" w:rsidP="0048607A">
      <w:pPr>
        <w:pStyle w:val="Pennyn"/>
        <w:ind w:left="550" w:hanging="550"/>
        <w:jc w:val="both"/>
        <w:rPr>
          <w:rFonts w:ascii="Arial" w:hAnsi="Arial" w:cs="Arial"/>
          <w:lang w:val="cy-GB"/>
        </w:rPr>
      </w:pPr>
    </w:p>
    <w:p w14:paraId="179C37FF" w14:textId="2C5D5686" w:rsidR="009F0EEE" w:rsidRPr="009A1483" w:rsidRDefault="1408D4B1" w:rsidP="0048607A">
      <w:pPr>
        <w:pStyle w:val="Pennyn"/>
        <w:numPr>
          <w:ilvl w:val="1"/>
          <w:numId w:val="1"/>
        </w:numPr>
        <w:ind w:hanging="550"/>
        <w:jc w:val="both"/>
        <w:rPr>
          <w:rFonts w:ascii="Arial" w:hAnsi="Arial" w:cs="Arial"/>
        </w:rPr>
      </w:pPr>
      <w:r>
        <w:rPr>
          <w:rFonts w:ascii="Arial" w:hAnsi="Arial"/>
        </w:rPr>
        <w:t xml:space="preserve">The </w:t>
      </w:r>
      <w:r w:rsidR="00B00AFA">
        <w:rPr>
          <w:rFonts w:ascii="Arial" w:hAnsi="Arial"/>
        </w:rPr>
        <w:t>C</w:t>
      </w:r>
      <w:r>
        <w:rPr>
          <w:rFonts w:ascii="Arial" w:hAnsi="Arial"/>
        </w:rPr>
        <w:t xml:space="preserve">ommissioner will inform the </w:t>
      </w:r>
      <w:r w:rsidR="00B00AFA">
        <w:rPr>
          <w:rFonts w:ascii="Arial" w:hAnsi="Arial"/>
        </w:rPr>
        <w:t>G</w:t>
      </w:r>
      <w:r>
        <w:rPr>
          <w:rFonts w:ascii="Arial" w:hAnsi="Arial"/>
        </w:rPr>
        <w:t xml:space="preserve">overnment at least 2 working days in advance of any intention to publish a report or document (including reports and documents on which the Government has already commented) and provide a copy. The Government will not discuss or share these externally before the Commissioner has made an announcement. </w:t>
      </w:r>
    </w:p>
    <w:p w14:paraId="5F1CE6D6" w14:textId="77777777" w:rsidR="009F0EEE" w:rsidRPr="009A1483" w:rsidRDefault="009F0EEE" w:rsidP="0048607A">
      <w:pPr>
        <w:pStyle w:val="Pennyn"/>
        <w:ind w:hanging="550"/>
        <w:jc w:val="both"/>
        <w:rPr>
          <w:rFonts w:ascii="Arial" w:hAnsi="Arial" w:cs="Arial"/>
          <w:lang w:val="cy-GB"/>
        </w:rPr>
      </w:pPr>
    </w:p>
    <w:p w14:paraId="72D08699" w14:textId="27056F26" w:rsidR="009F0EEE" w:rsidRPr="009A1483" w:rsidRDefault="009F0EEE" w:rsidP="0048607A">
      <w:pPr>
        <w:pStyle w:val="Pennyn"/>
        <w:numPr>
          <w:ilvl w:val="1"/>
          <w:numId w:val="1"/>
        </w:numPr>
        <w:ind w:hanging="550"/>
        <w:jc w:val="both"/>
        <w:rPr>
          <w:rFonts w:ascii="Arial" w:hAnsi="Arial" w:cs="Arial"/>
        </w:rPr>
      </w:pPr>
      <w:r>
        <w:rPr>
          <w:rFonts w:ascii="Arial" w:hAnsi="Arial"/>
        </w:rPr>
        <w:t xml:space="preserve">Similarly, the </w:t>
      </w:r>
      <w:r w:rsidR="00B00AFA">
        <w:rPr>
          <w:rFonts w:ascii="Arial" w:hAnsi="Arial"/>
        </w:rPr>
        <w:t>G</w:t>
      </w:r>
      <w:r>
        <w:rPr>
          <w:rFonts w:ascii="Arial" w:hAnsi="Arial"/>
        </w:rPr>
        <w:t>overnment will inform the Commissioner at least 2 working days in advance if it intends to publish any report or document that directly affects the Commissioner's work and provide a copy. The Commissioner will not discuss or share these externally before the Government has made an announcement.</w:t>
      </w:r>
    </w:p>
    <w:p w14:paraId="5DAAED15" w14:textId="77777777" w:rsidR="00C1452D" w:rsidRPr="009A1483" w:rsidRDefault="00C1452D" w:rsidP="0048607A">
      <w:pPr>
        <w:pStyle w:val="Pennyn"/>
        <w:ind w:hanging="550"/>
        <w:jc w:val="both"/>
        <w:rPr>
          <w:rFonts w:ascii="Arial" w:hAnsi="Arial" w:cs="Arial"/>
          <w:lang w:val="cy-GB"/>
        </w:rPr>
      </w:pPr>
    </w:p>
    <w:p w14:paraId="55780BE8" w14:textId="37CC288E" w:rsidR="00D220FE" w:rsidRDefault="00535BB1" w:rsidP="0048607A">
      <w:pPr>
        <w:pStyle w:val="Pennyn"/>
        <w:numPr>
          <w:ilvl w:val="1"/>
          <w:numId w:val="1"/>
        </w:numPr>
        <w:ind w:hanging="550"/>
        <w:jc w:val="both"/>
        <w:rPr>
          <w:rFonts w:ascii="Arial" w:hAnsi="Arial" w:cs="Arial"/>
        </w:rPr>
      </w:pPr>
      <w:r>
        <w:rPr>
          <w:rFonts w:ascii="Arial" w:hAnsi="Arial"/>
        </w:rPr>
        <w:lastRenderedPageBreak/>
        <w:t xml:space="preserve">Reports drawn up under Part 5 of the Measure (enforcement of standards) and on matters in Section 16(2) of the </w:t>
      </w:r>
      <w:r w:rsidR="00CD1EB2">
        <w:rPr>
          <w:rFonts w:ascii="Arial" w:hAnsi="Arial"/>
        </w:rPr>
        <w:t>M</w:t>
      </w:r>
      <w:r>
        <w:rPr>
          <w:rFonts w:ascii="Arial" w:hAnsi="Arial"/>
        </w:rPr>
        <w:t>easure (see point 3.4 of the Memorandum) are excluded from this arrangement.</w:t>
      </w:r>
    </w:p>
    <w:p w14:paraId="64D81A2C" w14:textId="77777777" w:rsidR="00874C26" w:rsidRPr="00874C26" w:rsidRDefault="00874C26" w:rsidP="0048607A">
      <w:pPr>
        <w:pStyle w:val="Pennyn"/>
        <w:ind w:hanging="550"/>
        <w:jc w:val="both"/>
        <w:rPr>
          <w:rFonts w:ascii="Arial" w:hAnsi="Arial" w:cs="Arial"/>
          <w:lang w:val="cy-GB"/>
        </w:rPr>
      </w:pPr>
    </w:p>
    <w:p w14:paraId="01562EA7" w14:textId="1685DF05" w:rsidR="00C1452D" w:rsidRDefault="00535BB1" w:rsidP="0048607A">
      <w:pPr>
        <w:pStyle w:val="Pennyn"/>
        <w:numPr>
          <w:ilvl w:val="1"/>
          <w:numId w:val="1"/>
        </w:numPr>
        <w:ind w:hanging="550"/>
        <w:jc w:val="both"/>
        <w:rPr>
          <w:rFonts w:ascii="Arial" w:hAnsi="Arial" w:cs="Arial"/>
        </w:rPr>
      </w:pPr>
      <w:r>
        <w:rPr>
          <w:rFonts w:ascii="Arial" w:hAnsi="Arial"/>
        </w:rPr>
        <w:t>When the Commissioner responds to a consultation by the Government, a copy of the response will be sent to the</w:t>
      </w:r>
      <w:r w:rsidR="00CD1EB2">
        <w:rPr>
          <w:rFonts w:ascii="Arial" w:hAnsi="Arial"/>
        </w:rPr>
        <w:t xml:space="preserve"> Cymraeg 2050 Division.</w:t>
      </w:r>
    </w:p>
    <w:p w14:paraId="238ABC02" w14:textId="77777777" w:rsidR="005C6388" w:rsidRDefault="005C6388" w:rsidP="00CE0DD6">
      <w:pPr>
        <w:pStyle w:val="Pennyn"/>
        <w:ind w:left="142"/>
        <w:jc w:val="both"/>
        <w:rPr>
          <w:rFonts w:ascii="Arial" w:hAnsi="Arial" w:cs="Arial"/>
          <w:lang w:val="cy-GB"/>
        </w:rPr>
      </w:pPr>
    </w:p>
    <w:p w14:paraId="47529C7D" w14:textId="064E4EAE" w:rsidR="008B317A" w:rsidRDefault="008B317A" w:rsidP="00E1309A">
      <w:pPr>
        <w:pStyle w:val="Pennyn"/>
        <w:ind w:left="567"/>
        <w:jc w:val="both"/>
        <w:rPr>
          <w:rFonts w:ascii="Arial" w:hAnsi="Arial" w:cs="Arial"/>
          <w:i/>
          <w:iCs/>
          <w:u w:val="single"/>
        </w:rPr>
      </w:pPr>
      <w:r>
        <w:rPr>
          <w:rFonts w:ascii="Arial" w:hAnsi="Arial"/>
          <w:i/>
          <w:u w:val="single"/>
        </w:rPr>
        <w:t>Statistics and research</w:t>
      </w:r>
    </w:p>
    <w:p w14:paraId="474A4645" w14:textId="77777777" w:rsidR="008B317A" w:rsidRPr="0079382D" w:rsidRDefault="008B317A" w:rsidP="00CE0DD6">
      <w:pPr>
        <w:pStyle w:val="Pennyn"/>
        <w:ind w:left="142"/>
        <w:jc w:val="both"/>
        <w:rPr>
          <w:rFonts w:ascii="Arial" w:hAnsi="Arial" w:cs="Arial"/>
          <w:i/>
          <w:iCs/>
          <w:u w:val="single"/>
          <w:lang w:val="cy-GB"/>
        </w:rPr>
      </w:pPr>
    </w:p>
    <w:p w14:paraId="07769D43" w14:textId="28C990F8" w:rsidR="008B317A" w:rsidRPr="005C6388" w:rsidRDefault="008B317A" w:rsidP="0048607A">
      <w:pPr>
        <w:pStyle w:val="Pennyn"/>
        <w:numPr>
          <w:ilvl w:val="1"/>
          <w:numId w:val="1"/>
        </w:numPr>
        <w:ind w:hanging="550"/>
        <w:jc w:val="both"/>
        <w:rPr>
          <w:rFonts w:ascii="Arial" w:hAnsi="Arial" w:cs="Arial"/>
        </w:rPr>
      </w:pPr>
      <w:r>
        <w:rPr>
          <w:rFonts w:ascii="Arial" w:hAnsi="Arial"/>
        </w:rPr>
        <w:t xml:space="preserve">The Commissioner and </w:t>
      </w:r>
      <w:r w:rsidR="00B129AD">
        <w:rPr>
          <w:rFonts w:ascii="Arial" w:hAnsi="Arial"/>
        </w:rPr>
        <w:t xml:space="preserve">the </w:t>
      </w:r>
      <w:r>
        <w:rPr>
          <w:rFonts w:ascii="Arial" w:hAnsi="Arial"/>
        </w:rPr>
        <w:t>Government will share information and identify opportunities for joint working in statistics and social research, with the aim of promoting the following principles:</w:t>
      </w:r>
    </w:p>
    <w:p w14:paraId="6C7BBECC" w14:textId="77777777" w:rsidR="008B317A" w:rsidRPr="005C6388" w:rsidRDefault="008B317A" w:rsidP="0048607A">
      <w:pPr>
        <w:pStyle w:val="Pennyn"/>
        <w:ind w:left="550" w:firstLine="17"/>
        <w:jc w:val="both"/>
        <w:rPr>
          <w:rFonts w:ascii="Arial" w:hAnsi="Arial" w:cs="Arial"/>
        </w:rPr>
      </w:pPr>
    </w:p>
    <w:p w14:paraId="62537F6F" w14:textId="77777777" w:rsidR="008B317A" w:rsidRPr="0079382D" w:rsidRDefault="008B317A" w:rsidP="00B11DDD">
      <w:pPr>
        <w:pStyle w:val="ParagraffRhestr"/>
        <w:numPr>
          <w:ilvl w:val="0"/>
          <w:numId w:val="40"/>
        </w:numPr>
        <w:spacing w:line="240" w:lineRule="auto"/>
        <w:ind w:left="1418" w:hanging="425"/>
        <w:jc w:val="both"/>
        <w:rPr>
          <w:rFonts w:ascii="Arial" w:hAnsi="Arial" w:cs="Arial"/>
          <w:sz w:val="24"/>
          <w:szCs w:val="24"/>
        </w:rPr>
      </w:pPr>
      <w:r>
        <w:rPr>
          <w:rFonts w:ascii="Arial" w:hAnsi="Arial"/>
          <w:sz w:val="24"/>
        </w:rPr>
        <w:t>develop a robust and comprehensive evidence base regarding the needs of the</w:t>
      </w:r>
      <w:r>
        <w:rPr>
          <w:sz w:val="24"/>
        </w:rPr>
        <w:t xml:space="preserve"> </w:t>
      </w:r>
      <w:r>
        <w:rPr>
          <w:rFonts w:ascii="Arial" w:hAnsi="Arial"/>
          <w:sz w:val="24"/>
        </w:rPr>
        <w:t>Welsh language and its speakers</w:t>
      </w:r>
    </w:p>
    <w:p w14:paraId="384CB1BF" w14:textId="77777777" w:rsidR="008B317A" w:rsidRPr="0079382D" w:rsidRDefault="008B317A" w:rsidP="00B11DDD">
      <w:pPr>
        <w:pStyle w:val="ParagraffRhestr"/>
        <w:numPr>
          <w:ilvl w:val="0"/>
          <w:numId w:val="40"/>
        </w:numPr>
        <w:spacing w:line="240" w:lineRule="auto"/>
        <w:ind w:left="1418" w:hanging="425"/>
        <w:jc w:val="both"/>
        <w:rPr>
          <w:rFonts w:ascii="Arial" w:hAnsi="Arial" w:cs="Arial"/>
          <w:sz w:val="24"/>
          <w:szCs w:val="24"/>
        </w:rPr>
      </w:pPr>
      <w:r>
        <w:rPr>
          <w:rFonts w:ascii="Arial" w:hAnsi="Arial"/>
          <w:sz w:val="24"/>
        </w:rPr>
        <w:t>strategic forward planning and avoiding duplication of work</w:t>
      </w:r>
    </w:p>
    <w:p w14:paraId="714BBFDB" w14:textId="2AA57231" w:rsidR="008B317A" w:rsidRPr="0079382D" w:rsidRDefault="008B317A" w:rsidP="00B11DDD">
      <w:pPr>
        <w:pStyle w:val="ParagraffRhestr"/>
        <w:numPr>
          <w:ilvl w:val="0"/>
          <w:numId w:val="40"/>
        </w:numPr>
        <w:spacing w:line="240" w:lineRule="auto"/>
        <w:ind w:left="1418" w:hanging="425"/>
        <w:jc w:val="both"/>
        <w:rPr>
          <w:rFonts w:ascii="Arial" w:hAnsi="Arial" w:cs="Arial"/>
          <w:sz w:val="24"/>
          <w:szCs w:val="24"/>
        </w:rPr>
      </w:pPr>
      <w:r>
        <w:rPr>
          <w:rFonts w:ascii="Arial" w:hAnsi="Arial"/>
          <w:sz w:val="24"/>
        </w:rPr>
        <w:t xml:space="preserve">avoiding an unnecessary burden on stakeholders, respondents and </w:t>
      </w:r>
      <w:r w:rsidR="008265D4">
        <w:rPr>
          <w:rFonts w:ascii="Arial" w:hAnsi="Arial"/>
          <w:sz w:val="24"/>
        </w:rPr>
        <w:t xml:space="preserve">research </w:t>
      </w:r>
      <w:r>
        <w:rPr>
          <w:rFonts w:ascii="Arial" w:hAnsi="Arial"/>
          <w:sz w:val="24"/>
        </w:rPr>
        <w:t>partners</w:t>
      </w:r>
    </w:p>
    <w:p w14:paraId="2590D9C9" w14:textId="4FB4101F" w:rsidR="008B317A" w:rsidRPr="0079382D" w:rsidRDefault="008B317A" w:rsidP="00B11DDD">
      <w:pPr>
        <w:pStyle w:val="ParagraffRhestr"/>
        <w:numPr>
          <w:ilvl w:val="0"/>
          <w:numId w:val="40"/>
        </w:numPr>
        <w:spacing w:line="240" w:lineRule="auto"/>
        <w:ind w:left="1418" w:hanging="425"/>
        <w:jc w:val="both"/>
        <w:rPr>
          <w:rFonts w:ascii="Arial" w:hAnsi="Arial" w:cs="Arial"/>
        </w:rPr>
      </w:pPr>
      <w:r>
        <w:rPr>
          <w:rFonts w:ascii="Arial" w:hAnsi="Arial"/>
          <w:sz w:val="24"/>
        </w:rPr>
        <w:t>making best use of resources.</w:t>
      </w:r>
    </w:p>
    <w:p w14:paraId="40FFA95F" w14:textId="57CB3EE0" w:rsidR="008B317A" w:rsidRPr="0079382D" w:rsidRDefault="008520C3" w:rsidP="0048607A">
      <w:pPr>
        <w:pStyle w:val="Pennyn"/>
        <w:numPr>
          <w:ilvl w:val="1"/>
          <w:numId w:val="1"/>
        </w:numPr>
        <w:ind w:hanging="550"/>
        <w:jc w:val="both"/>
        <w:rPr>
          <w:rFonts w:ascii="Arial" w:hAnsi="Arial" w:cs="Arial"/>
        </w:rPr>
      </w:pPr>
      <w:r>
        <w:rPr>
          <w:rFonts w:ascii="Arial" w:hAnsi="Arial"/>
        </w:rPr>
        <w:t xml:space="preserve">The Commissioner and </w:t>
      </w:r>
      <w:r w:rsidR="00B129AD">
        <w:rPr>
          <w:rFonts w:ascii="Arial" w:hAnsi="Arial"/>
        </w:rPr>
        <w:t xml:space="preserve">the </w:t>
      </w:r>
      <w:r>
        <w:rPr>
          <w:rFonts w:ascii="Arial" w:hAnsi="Arial"/>
        </w:rPr>
        <w:t xml:space="preserve">Government will share information regarding statistics and social research. This will include: </w:t>
      </w:r>
    </w:p>
    <w:p w14:paraId="2B117894" w14:textId="77777777" w:rsidR="008B317A" w:rsidRDefault="008B317A" w:rsidP="00CE0DD6">
      <w:pPr>
        <w:pStyle w:val="Pennyn"/>
        <w:numPr>
          <w:ilvl w:val="0"/>
          <w:numId w:val="41"/>
        </w:numPr>
        <w:jc w:val="both"/>
        <w:rPr>
          <w:rFonts w:ascii="Arial" w:hAnsi="Arial" w:cs="Arial"/>
        </w:rPr>
      </w:pPr>
      <w:r>
        <w:rPr>
          <w:rFonts w:ascii="Arial" w:hAnsi="Arial"/>
        </w:rPr>
        <w:t xml:space="preserve">providing information on research that is ongoing within both organisations </w:t>
      </w:r>
    </w:p>
    <w:p w14:paraId="584BA227" w14:textId="77777777" w:rsidR="008B317A" w:rsidRDefault="008B317A" w:rsidP="00CE0DD6">
      <w:pPr>
        <w:pStyle w:val="Pennyn"/>
        <w:numPr>
          <w:ilvl w:val="0"/>
          <w:numId w:val="41"/>
        </w:numPr>
        <w:jc w:val="both"/>
        <w:rPr>
          <w:rFonts w:ascii="Arial" w:hAnsi="Arial" w:cs="Arial"/>
        </w:rPr>
      </w:pPr>
      <w:r>
        <w:rPr>
          <w:rFonts w:ascii="Arial" w:hAnsi="Arial"/>
        </w:rPr>
        <w:t>providing information on research that is being planned by both organisations</w:t>
      </w:r>
    </w:p>
    <w:p w14:paraId="68988A95" w14:textId="16F50821" w:rsidR="008B317A" w:rsidRDefault="00BE43A5" w:rsidP="00CE0DD6">
      <w:pPr>
        <w:pStyle w:val="Pennyn"/>
        <w:numPr>
          <w:ilvl w:val="0"/>
          <w:numId w:val="41"/>
        </w:numPr>
        <w:jc w:val="both"/>
        <w:rPr>
          <w:rFonts w:ascii="Arial" w:hAnsi="Arial" w:cs="Arial"/>
        </w:rPr>
      </w:pPr>
      <w:r>
        <w:rPr>
          <w:rFonts w:ascii="Arial" w:hAnsi="Arial"/>
        </w:rPr>
        <w:t xml:space="preserve">providing information regarding the publication of statistics or research products (for example, reports, seminars) </w:t>
      </w:r>
    </w:p>
    <w:p w14:paraId="3F095CDB" w14:textId="7BCC0E04" w:rsidR="008B317A" w:rsidRPr="004313AF" w:rsidRDefault="008B317A" w:rsidP="004313AF">
      <w:pPr>
        <w:pStyle w:val="Pennyn"/>
        <w:numPr>
          <w:ilvl w:val="0"/>
          <w:numId w:val="41"/>
        </w:numPr>
        <w:jc w:val="both"/>
        <w:rPr>
          <w:rFonts w:ascii="Arial" w:hAnsi="Arial" w:cs="Arial"/>
        </w:rPr>
      </w:pPr>
      <w:r>
        <w:rPr>
          <w:rFonts w:ascii="Arial" w:hAnsi="Arial"/>
        </w:rPr>
        <w:t>sharing information about wider research developments that may be of interest to the other organisati</w:t>
      </w:r>
      <w:r w:rsidR="008265D4">
        <w:rPr>
          <w:rFonts w:ascii="Arial" w:hAnsi="Arial"/>
        </w:rPr>
        <w:t>on.</w:t>
      </w:r>
    </w:p>
    <w:p w14:paraId="653C1885" w14:textId="77777777" w:rsidR="008B317A" w:rsidRPr="0079382D" w:rsidRDefault="008B317A" w:rsidP="00CE0DD6">
      <w:pPr>
        <w:pStyle w:val="Pennyn"/>
        <w:ind w:left="550"/>
        <w:jc w:val="both"/>
        <w:rPr>
          <w:rFonts w:ascii="Arial" w:hAnsi="Arial" w:cs="Arial"/>
          <w:lang w:val="cy-GB"/>
        </w:rPr>
      </w:pPr>
    </w:p>
    <w:p w14:paraId="167217A2" w14:textId="1CD91F3B" w:rsidR="008520C3" w:rsidRDefault="008520C3" w:rsidP="00693F9E">
      <w:pPr>
        <w:pStyle w:val="ParagraffRhestr"/>
        <w:numPr>
          <w:ilvl w:val="1"/>
          <w:numId w:val="1"/>
        </w:numPr>
        <w:spacing w:line="240" w:lineRule="auto"/>
        <w:ind w:hanging="550"/>
        <w:rPr>
          <w:rFonts w:ascii="Arial" w:eastAsia="Times New Roman" w:hAnsi="Arial" w:cs="Arial"/>
          <w:sz w:val="24"/>
          <w:szCs w:val="24"/>
        </w:rPr>
      </w:pPr>
      <w:r>
        <w:rPr>
          <w:rFonts w:ascii="Arial" w:hAnsi="Arial"/>
          <w:sz w:val="24"/>
        </w:rPr>
        <w:t>Paragraph</w:t>
      </w:r>
      <w:r w:rsidR="008265D4">
        <w:rPr>
          <w:rFonts w:ascii="Arial" w:hAnsi="Arial"/>
          <w:sz w:val="24"/>
        </w:rPr>
        <w:t>s</w:t>
      </w:r>
      <w:r>
        <w:rPr>
          <w:rFonts w:ascii="Arial" w:hAnsi="Arial"/>
          <w:sz w:val="24"/>
        </w:rPr>
        <w:t xml:space="preserve"> 5.1 to 5.4 appl</w:t>
      </w:r>
      <w:r w:rsidR="008265D4">
        <w:rPr>
          <w:rFonts w:ascii="Arial" w:hAnsi="Arial"/>
          <w:sz w:val="24"/>
        </w:rPr>
        <w:t>y</w:t>
      </w:r>
      <w:r>
        <w:rPr>
          <w:rFonts w:ascii="Arial" w:hAnsi="Arial"/>
          <w:sz w:val="24"/>
        </w:rPr>
        <w:t xml:space="preserve"> equally in relation to documents and reports </w:t>
      </w:r>
      <w:r w:rsidR="008265D4">
        <w:rPr>
          <w:rFonts w:ascii="Arial" w:hAnsi="Arial"/>
          <w:sz w:val="24"/>
        </w:rPr>
        <w:t>on</w:t>
      </w:r>
      <w:r>
        <w:rPr>
          <w:rFonts w:ascii="Arial" w:hAnsi="Arial"/>
          <w:sz w:val="24"/>
        </w:rPr>
        <w:t xml:space="preserve"> statistics and social research.</w:t>
      </w:r>
    </w:p>
    <w:p w14:paraId="3D8BD827" w14:textId="77777777" w:rsidR="00DF16F2" w:rsidRDefault="00DF16F2" w:rsidP="0033646C">
      <w:pPr>
        <w:pStyle w:val="ParagraffRhestr"/>
        <w:spacing w:line="240" w:lineRule="auto"/>
        <w:ind w:left="550"/>
        <w:rPr>
          <w:rFonts w:ascii="Arial" w:eastAsia="Times New Roman" w:hAnsi="Arial" w:cs="Arial"/>
          <w:sz w:val="24"/>
          <w:szCs w:val="24"/>
          <w:lang w:val="cy-GB"/>
        </w:rPr>
      </w:pPr>
    </w:p>
    <w:p w14:paraId="4D2FCAD8" w14:textId="2077AB41" w:rsidR="0078513B" w:rsidRPr="008838C6" w:rsidRDefault="0078513B" w:rsidP="0078513B">
      <w:pPr>
        <w:pStyle w:val="ParagraffRhestr"/>
        <w:numPr>
          <w:ilvl w:val="1"/>
          <w:numId w:val="1"/>
        </w:numPr>
        <w:spacing w:line="240" w:lineRule="auto"/>
        <w:ind w:hanging="550"/>
        <w:rPr>
          <w:rFonts w:ascii="Arial" w:eastAsia="Times New Roman" w:hAnsi="Arial" w:cs="Arial"/>
          <w:sz w:val="24"/>
          <w:szCs w:val="24"/>
        </w:rPr>
      </w:pPr>
      <w:r>
        <w:rPr>
          <w:rFonts w:ascii="Arial" w:hAnsi="Arial"/>
          <w:sz w:val="24"/>
        </w:rPr>
        <w:t>The Government and the Commissioner will share information on research work that is ongoing or has been completed through</w:t>
      </w:r>
      <w:r w:rsidR="008265D4">
        <w:rPr>
          <w:rFonts w:ascii="Arial" w:hAnsi="Arial"/>
          <w:sz w:val="24"/>
        </w:rPr>
        <w:t>, but not limited to,</w:t>
      </w:r>
      <w:r>
        <w:rPr>
          <w:rFonts w:ascii="Arial" w:hAnsi="Arial"/>
          <w:sz w:val="24"/>
        </w:rPr>
        <w:t xml:space="preserve"> the following methods:</w:t>
      </w:r>
    </w:p>
    <w:p w14:paraId="3D85B1C3" w14:textId="32EC9722" w:rsidR="0078513B" w:rsidRPr="008838C6" w:rsidRDefault="0078513B" w:rsidP="0078513B">
      <w:pPr>
        <w:pStyle w:val="ParagraffRhestr"/>
        <w:numPr>
          <w:ilvl w:val="0"/>
          <w:numId w:val="43"/>
        </w:numPr>
        <w:spacing w:line="240" w:lineRule="auto"/>
        <w:rPr>
          <w:rFonts w:ascii="Arial" w:eastAsia="Times New Roman" w:hAnsi="Arial" w:cs="Arial"/>
          <w:sz w:val="24"/>
          <w:szCs w:val="24"/>
        </w:rPr>
      </w:pPr>
      <w:r>
        <w:rPr>
          <w:rFonts w:ascii="Arial" w:hAnsi="Arial"/>
          <w:sz w:val="24"/>
        </w:rPr>
        <w:t xml:space="preserve">Meetings between Government officials with responsibility for statistics and social research and the Commissioner at least every six months. </w:t>
      </w:r>
    </w:p>
    <w:p w14:paraId="4D0151E4" w14:textId="379078AE" w:rsidR="0078513B" w:rsidRPr="0079382D" w:rsidRDefault="008265D4" w:rsidP="0078513B">
      <w:pPr>
        <w:pStyle w:val="ParagraffRhestr"/>
        <w:numPr>
          <w:ilvl w:val="0"/>
          <w:numId w:val="43"/>
        </w:numPr>
        <w:spacing w:line="240" w:lineRule="auto"/>
        <w:rPr>
          <w:rFonts w:ascii="Arial" w:eastAsia="Times New Roman" w:hAnsi="Arial" w:cs="Arial"/>
          <w:sz w:val="24"/>
          <w:szCs w:val="24"/>
        </w:rPr>
      </w:pPr>
      <w:r>
        <w:rPr>
          <w:rFonts w:ascii="Arial" w:hAnsi="Arial"/>
          <w:sz w:val="24"/>
        </w:rPr>
        <w:t xml:space="preserve">Meetings of the </w:t>
      </w:r>
      <w:r w:rsidR="0078513B">
        <w:rPr>
          <w:rFonts w:ascii="Arial" w:hAnsi="Arial"/>
          <w:sz w:val="24"/>
        </w:rPr>
        <w:t xml:space="preserve">Welsh Statistical Liaison Committee. </w:t>
      </w:r>
    </w:p>
    <w:p w14:paraId="46AF7FAE" w14:textId="77777777" w:rsidR="0078513B" w:rsidRPr="00E1700A" w:rsidRDefault="0078513B" w:rsidP="0078513B">
      <w:pPr>
        <w:pStyle w:val="ParagraffRhestr"/>
        <w:numPr>
          <w:ilvl w:val="0"/>
          <w:numId w:val="43"/>
        </w:numPr>
        <w:spacing w:line="240" w:lineRule="auto"/>
        <w:rPr>
          <w:rFonts w:ascii="Arial" w:hAnsi="Arial" w:cs="Arial"/>
          <w:sz w:val="24"/>
          <w:szCs w:val="24"/>
        </w:rPr>
      </w:pPr>
      <w:r>
        <w:rPr>
          <w:rFonts w:ascii="Arial" w:hAnsi="Arial"/>
          <w:sz w:val="24"/>
        </w:rPr>
        <w:t xml:space="preserve">Seminars, conferences and other forums organised to promote joint working with partners in research and evaluation. </w:t>
      </w:r>
    </w:p>
    <w:p w14:paraId="1015B8D7" w14:textId="396EBC8F" w:rsidR="00F253AD" w:rsidRDefault="008265D4" w:rsidP="00F253AD">
      <w:pPr>
        <w:pStyle w:val="ParagraffRhestr"/>
        <w:numPr>
          <w:ilvl w:val="0"/>
          <w:numId w:val="43"/>
        </w:numPr>
        <w:spacing w:line="240" w:lineRule="auto"/>
        <w:rPr>
          <w:rFonts w:ascii="Arial" w:hAnsi="Arial" w:cs="Arial"/>
          <w:sz w:val="24"/>
          <w:szCs w:val="24"/>
        </w:rPr>
      </w:pPr>
      <w:r>
        <w:rPr>
          <w:rFonts w:ascii="Arial" w:hAnsi="Arial"/>
          <w:sz w:val="24"/>
        </w:rPr>
        <w:t xml:space="preserve">The </w:t>
      </w:r>
      <w:r w:rsidR="0078513B">
        <w:rPr>
          <w:rFonts w:ascii="Arial" w:hAnsi="Arial"/>
          <w:sz w:val="24"/>
        </w:rPr>
        <w:t xml:space="preserve">Government's Welsh language research and statistics plans. </w:t>
      </w:r>
    </w:p>
    <w:p w14:paraId="5A3D3D16" w14:textId="77777777" w:rsidR="00F253AD" w:rsidRPr="0033646C" w:rsidRDefault="00F253AD" w:rsidP="0033646C">
      <w:pPr>
        <w:pStyle w:val="ParagraffRhestr"/>
        <w:spacing w:line="240" w:lineRule="auto"/>
        <w:ind w:left="1270"/>
        <w:rPr>
          <w:rFonts w:ascii="Arial" w:hAnsi="Arial" w:cs="Arial"/>
          <w:sz w:val="24"/>
          <w:szCs w:val="24"/>
          <w:lang w:val="cy-GB"/>
        </w:rPr>
      </w:pPr>
    </w:p>
    <w:p w14:paraId="002FCC3E" w14:textId="133EE887" w:rsidR="0090593B" w:rsidRPr="0033646C" w:rsidRDefault="00DF16F2" w:rsidP="00F253AD">
      <w:pPr>
        <w:pStyle w:val="ParagraffRhestr"/>
        <w:numPr>
          <w:ilvl w:val="1"/>
          <w:numId w:val="1"/>
        </w:numPr>
        <w:spacing w:line="240" w:lineRule="auto"/>
        <w:ind w:hanging="550"/>
        <w:rPr>
          <w:rFonts w:eastAsia="Times New Roman"/>
        </w:rPr>
      </w:pPr>
      <w:r>
        <w:rPr>
          <w:rFonts w:ascii="Arial" w:hAnsi="Arial"/>
          <w:sz w:val="24"/>
        </w:rPr>
        <w:t xml:space="preserve">The principle of sharing information and data will be subject to legal rights, with appropriate agreements in place, and any </w:t>
      </w:r>
      <w:hyperlink r:id="rId16" w:history="1">
        <w:r>
          <w:rPr>
            <w:rStyle w:val="Hyperddolen"/>
            <w:rFonts w:ascii="Arial" w:hAnsi="Arial"/>
            <w:sz w:val="24"/>
          </w:rPr>
          <w:t>conditions related to the requirements of relevant professional bodies</w:t>
        </w:r>
      </w:hyperlink>
      <w:r>
        <w:rPr>
          <w:rFonts w:ascii="Arial" w:hAnsi="Arial"/>
          <w:sz w:val="24"/>
        </w:rPr>
        <w:t xml:space="preserve">. These include the compliance requirements of the Government Statistical Service (GSS) and the </w:t>
      </w:r>
      <w:hyperlink r:id="rId17" w:history="1">
        <w:r>
          <w:rPr>
            <w:rStyle w:val="Hyperddolen"/>
            <w:rFonts w:ascii="Arial" w:hAnsi="Arial"/>
            <w:sz w:val="24"/>
          </w:rPr>
          <w:t>Government's Social Research Code</w:t>
        </w:r>
      </w:hyperlink>
      <w:r>
        <w:rPr>
          <w:rFonts w:ascii="Arial" w:hAnsi="Arial"/>
          <w:sz w:val="24"/>
        </w:rPr>
        <w:t xml:space="preserve"> (GSR).</w:t>
      </w:r>
      <w:r w:rsidR="00F253AD">
        <w:rPr>
          <w:rStyle w:val="CyfeirnodTroednodyn"/>
          <w:rFonts w:ascii="Arial" w:hAnsi="Arial" w:cs="Arial"/>
          <w:sz w:val="24"/>
          <w:szCs w:val="24"/>
          <w:lang w:val="cy-GB"/>
        </w:rPr>
        <w:footnoteReference w:id="4"/>
      </w:r>
      <w:r>
        <w:rPr>
          <w:rFonts w:ascii="Arial" w:hAnsi="Arial"/>
          <w:sz w:val="24"/>
        </w:rPr>
        <w:t xml:space="preserve"> In some instances, it will not be appropriate for the Commissioner and </w:t>
      </w:r>
      <w:r w:rsidR="00B129AD">
        <w:rPr>
          <w:rFonts w:ascii="Arial" w:hAnsi="Arial"/>
          <w:sz w:val="24"/>
        </w:rPr>
        <w:t xml:space="preserve">the </w:t>
      </w:r>
      <w:r>
        <w:rPr>
          <w:rFonts w:ascii="Arial" w:hAnsi="Arial"/>
          <w:sz w:val="24"/>
        </w:rPr>
        <w:t>Government to share information.</w:t>
      </w:r>
    </w:p>
    <w:p w14:paraId="5AB1F9D2" w14:textId="77777777" w:rsidR="008520C3" w:rsidRPr="008838C6" w:rsidRDefault="008520C3" w:rsidP="00693F9E">
      <w:pPr>
        <w:pStyle w:val="ParagraffRhestr"/>
        <w:spacing w:line="240" w:lineRule="auto"/>
        <w:ind w:hanging="550"/>
        <w:rPr>
          <w:rFonts w:ascii="Arial" w:eastAsia="Times New Roman" w:hAnsi="Arial" w:cs="Arial"/>
          <w:sz w:val="24"/>
          <w:szCs w:val="24"/>
          <w:lang w:val="cy-GB"/>
        </w:rPr>
      </w:pPr>
    </w:p>
    <w:p w14:paraId="5E32FB00" w14:textId="20837752" w:rsidR="00A0427D" w:rsidRDefault="008B317A" w:rsidP="00693F9E">
      <w:pPr>
        <w:pStyle w:val="ParagraffRhestr"/>
        <w:numPr>
          <w:ilvl w:val="1"/>
          <w:numId w:val="1"/>
        </w:numPr>
        <w:spacing w:line="240" w:lineRule="auto"/>
        <w:ind w:hanging="550"/>
        <w:rPr>
          <w:rFonts w:ascii="Arial" w:eastAsia="Times New Roman" w:hAnsi="Arial" w:cs="Arial"/>
          <w:sz w:val="24"/>
          <w:szCs w:val="24"/>
        </w:rPr>
      </w:pPr>
      <w:r>
        <w:rPr>
          <w:rFonts w:ascii="Arial" w:hAnsi="Arial"/>
          <w:sz w:val="24"/>
        </w:rPr>
        <w:t>Whe</w:t>
      </w:r>
      <w:r w:rsidR="00F17256">
        <w:rPr>
          <w:rFonts w:ascii="Arial" w:hAnsi="Arial"/>
          <w:sz w:val="24"/>
        </w:rPr>
        <w:t>re</w:t>
      </w:r>
      <w:r>
        <w:rPr>
          <w:rFonts w:ascii="Arial" w:hAnsi="Arial"/>
          <w:sz w:val="24"/>
        </w:rPr>
        <w:t xml:space="preserve"> appropriate, the Government and the</w:t>
      </w:r>
      <w:r w:rsidR="00CF3453">
        <w:rPr>
          <w:rFonts w:ascii="Arial" w:hAnsi="Arial"/>
          <w:sz w:val="24"/>
        </w:rPr>
        <w:t xml:space="preserve"> </w:t>
      </w:r>
      <w:r>
        <w:rPr>
          <w:rFonts w:ascii="Arial" w:hAnsi="Arial"/>
          <w:sz w:val="24"/>
        </w:rPr>
        <w:t xml:space="preserve">Commissioner will engage in joint working on statistics and research. The Government and the Commissioner will agree collaboration arrangements in advance. In some instances, it will not be appropriate for the Commissioner and </w:t>
      </w:r>
      <w:r w:rsidR="00F17256">
        <w:rPr>
          <w:rFonts w:ascii="Arial" w:hAnsi="Arial"/>
          <w:sz w:val="24"/>
        </w:rPr>
        <w:t xml:space="preserve">the </w:t>
      </w:r>
      <w:r>
        <w:rPr>
          <w:rFonts w:ascii="Arial" w:hAnsi="Arial"/>
          <w:sz w:val="24"/>
        </w:rPr>
        <w:t>Government to engage in joint working.</w:t>
      </w:r>
    </w:p>
    <w:p w14:paraId="6D4400E6" w14:textId="6A83BA94" w:rsidR="00BE43A5" w:rsidRDefault="00BE43A5" w:rsidP="00693F9E">
      <w:pPr>
        <w:pStyle w:val="Pennyn"/>
        <w:numPr>
          <w:ilvl w:val="1"/>
          <w:numId w:val="1"/>
        </w:numPr>
        <w:ind w:hanging="550"/>
        <w:jc w:val="both"/>
        <w:rPr>
          <w:rFonts w:ascii="Arial" w:hAnsi="Arial" w:cs="Arial"/>
        </w:rPr>
      </w:pPr>
      <w:r>
        <w:rPr>
          <w:rFonts w:ascii="Arial" w:hAnsi="Arial"/>
        </w:rPr>
        <w:t>The Commissioner is a Producer of Official Statistics, and the Government will offer advice and support to the Commissioner on specific matters.</w:t>
      </w:r>
    </w:p>
    <w:p w14:paraId="1BCD58AE" w14:textId="77777777" w:rsidR="00885239" w:rsidRDefault="00885239" w:rsidP="0033646C">
      <w:pPr>
        <w:pStyle w:val="Pennyn"/>
        <w:ind w:left="550"/>
        <w:jc w:val="both"/>
        <w:rPr>
          <w:rFonts w:ascii="Arial" w:hAnsi="Arial" w:cs="Arial"/>
          <w:lang w:val="cy-GB"/>
        </w:rPr>
      </w:pPr>
    </w:p>
    <w:p w14:paraId="5BC1EB7C" w14:textId="2E54E120" w:rsidR="00885239" w:rsidRPr="00885239" w:rsidRDefault="00885239" w:rsidP="00885239">
      <w:pPr>
        <w:pStyle w:val="Pennyn"/>
        <w:numPr>
          <w:ilvl w:val="1"/>
          <w:numId w:val="1"/>
        </w:numPr>
        <w:ind w:hanging="550"/>
        <w:jc w:val="both"/>
        <w:rPr>
          <w:rFonts w:ascii="Arial" w:hAnsi="Arial" w:cs="Arial"/>
        </w:rPr>
      </w:pPr>
      <w:r>
        <w:rPr>
          <w:rFonts w:ascii="Arial" w:hAnsi="Arial"/>
        </w:rPr>
        <w:t xml:space="preserve">The Government will share data with the Commissioner at the request of the Commissioner, to be analysed and included in the 5-year report. This will be subject to legal rights, with appropriate agreements in place. The Government will </w:t>
      </w:r>
      <w:r w:rsidR="00024F95">
        <w:rPr>
          <w:rFonts w:ascii="Arial" w:hAnsi="Arial"/>
        </w:rPr>
        <w:t xml:space="preserve">provide </w:t>
      </w:r>
      <w:r>
        <w:rPr>
          <w:rFonts w:ascii="Arial" w:hAnsi="Arial"/>
        </w:rPr>
        <w:t>information and advice to the</w:t>
      </w:r>
      <w:r w:rsidR="00973268">
        <w:rPr>
          <w:rFonts w:ascii="Arial" w:hAnsi="Arial"/>
        </w:rPr>
        <w:t xml:space="preserve"> </w:t>
      </w:r>
      <w:r>
        <w:rPr>
          <w:rFonts w:ascii="Arial" w:hAnsi="Arial"/>
        </w:rPr>
        <w:t>Commissioner on issues relating to the report, to ensure the factual accuracy of the report or to confirm that appropriate sources have been explored.</w:t>
      </w:r>
    </w:p>
    <w:p w14:paraId="052C13A3" w14:textId="77777777" w:rsidR="008B317A" w:rsidRPr="0079382D" w:rsidRDefault="008B317A" w:rsidP="00CE0DD6">
      <w:pPr>
        <w:pStyle w:val="ParagraffRhestr"/>
        <w:spacing w:line="240" w:lineRule="auto"/>
        <w:ind w:left="550"/>
        <w:rPr>
          <w:rFonts w:ascii="Arial" w:eastAsia="Times New Roman" w:hAnsi="Arial" w:cs="Arial"/>
          <w:sz w:val="24"/>
          <w:szCs w:val="24"/>
          <w:lang w:val="cy-GB"/>
        </w:rPr>
      </w:pPr>
    </w:p>
    <w:p w14:paraId="1227621B" w14:textId="56D9C8C5" w:rsidR="009F0EEE" w:rsidRPr="009A1483" w:rsidRDefault="009F0EEE" w:rsidP="00E1309A">
      <w:pPr>
        <w:pStyle w:val="Pennyn"/>
        <w:ind w:left="567"/>
        <w:jc w:val="both"/>
        <w:rPr>
          <w:rFonts w:ascii="Arial" w:hAnsi="Arial" w:cs="Arial"/>
          <w:i/>
          <w:u w:val="single"/>
        </w:rPr>
      </w:pPr>
      <w:r>
        <w:rPr>
          <w:rFonts w:ascii="Arial" w:hAnsi="Arial"/>
          <w:i/>
          <w:u w:val="single"/>
        </w:rPr>
        <w:t>Statements</w:t>
      </w:r>
    </w:p>
    <w:p w14:paraId="0BEB61AE" w14:textId="77777777" w:rsidR="003B35EA" w:rsidRPr="005C6388" w:rsidRDefault="003B35EA" w:rsidP="00CE0DD6">
      <w:pPr>
        <w:pStyle w:val="Pennyn"/>
        <w:ind w:left="408"/>
        <w:jc w:val="both"/>
        <w:rPr>
          <w:rFonts w:ascii="Arial" w:hAnsi="Arial" w:cs="Arial"/>
          <w:lang w:val="cy-GB"/>
        </w:rPr>
      </w:pPr>
    </w:p>
    <w:p w14:paraId="600F08B5" w14:textId="2A527911" w:rsidR="00661C23" w:rsidRPr="005E00AB" w:rsidRDefault="00B50B4E" w:rsidP="00693F9E">
      <w:pPr>
        <w:pStyle w:val="Pennyn"/>
        <w:numPr>
          <w:ilvl w:val="1"/>
          <w:numId w:val="1"/>
        </w:numPr>
        <w:ind w:hanging="550"/>
        <w:jc w:val="both"/>
        <w:rPr>
          <w:rFonts w:ascii="Arial" w:hAnsi="Arial" w:cs="Arial"/>
        </w:rPr>
      </w:pPr>
      <w:r>
        <w:rPr>
          <w:rFonts w:ascii="Arial" w:hAnsi="Arial"/>
        </w:rPr>
        <w:t xml:space="preserve">The Commissioner and the Government will notify the other in advance of any intention to publish a press release regarding </w:t>
      </w:r>
      <w:r w:rsidR="00F17256">
        <w:rPr>
          <w:rFonts w:ascii="Arial" w:hAnsi="Arial"/>
        </w:rPr>
        <w:t xml:space="preserve">the </w:t>
      </w:r>
      <w:r>
        <w:rPr>
          <w:rFonts w:ascii="Arial" w:hAnsi="Arial"/>
        </w:rPr>
        <w:t>other's work. A copy of the release will then be shared as soon as practically possible.</w:t>
      </w:r>
    </w:p>
    <w:p w14:paraId="3BCDDFF2" w14:textId="77777777" w:rsidR="003B35EA" w:rsidRPr="009A1483" w:rsidRDefault="003B35EA" w:rsidP="00693F9E">
      <w:pPr>
        <w:pStyle w:val="Pennyn"/>
        <w:ind w:left="408" w:hanging="550"/>
        <w:jc w:val="both"/>
        <w:rPr>
          <w:rFonts w:ascii="Arial" w:hAnsi="Arial" w:cs="Arial"/>
          <w:lang w:val="cy-GB"/>
        </w:rPr>
      </w:pPr>
    </w:p>
    <w:p w14:paraId="641518BC" w14:textId="469D6C14" w:rsidR="00B50B4E" w:rsidRPr="009F21B9" w:rsidRDefault="003F4D3B" w:rsidP="00693F9E">
      <w:pPr>
        <w:pStyle w:val="Pennyn"/>
        <w:numPr>
          <w:ilvl w:val="1"/>
          <w:numId w:val="1"/>
        </w:numPr>
        <w:ind w:hanging="550"/>
        <w:jc w:val="both"/>
        <w:rPr>
          <w:rFonts w:ascii="Arial" w:hAnsi="Arial" w:cs="Arial"/>
        </w:rPr>
      </w:pPr>
      <w:r>
        <w:rPr>
          <w:rFonts w:ascii="Arial" w:hAnsi="Arial"/>
        </w:rPr>
        <w:t>The Government will notify the Commissioner in advance if a Minister intends to make an oral or written statement to Assembly Members regarding the Commissioner's work and will provide a copy after the statement has been made.</w:t>
      </w:r>
    </w:p>
    <w:p w14:paraId="5DF1E828" w14:textId="77777777" w:rsidR="009F21B9" w:rsidRDefault="009F21B9" w:rsidP="009F21B9">
      <w:pPr>
        <w:pStyle w:val="ParagraffRhestr"/>
        <w:rPr>
          <w:rFonts w:ascii="Arial" w:hAnsi="Arial" w:cs="Arial"/>
        </w:rPr>
      </w:pPr>
    </w:p>
    <w:p w14:paraId="3A64169A" w14:textId="1FD30307" w:rsidR="007F1CA4" w:rsidRPr="009A1483" w:rsidRDefault="007F1CA4" w:rsidP="00CE0DD6">
      <w:pPr>
        <w:spacing w:line="240" w:lineRule="auto"/>
        <w:rPr>
          <w:rStyle w:val="ts-alignment-element"/>
          <w:rFonts w:ascii="Arial" w:hAnsi="Arial" w:cs="Arial"/>
          <w:b/>
          <w:bCs/>
          <w:sz w:val="24"/>
          <w:szCs w:val="24"/>
        </w:rPr>
      </w:pPr>
      <w:r>
        <w:rPr>
          <w:rStyle w:val="ts-alignment-element"/>
          <w:rFonts w:ascii="Arial" w:hAnsi="Arial"/>
          <w:b/>
          <w:sz w:val="24"/>
        </w:rPr>
        <w:t>Information requests</w:t>
      </w:r>
      <w:r>
        <w:rPr>
          <w:rFonts w:ascii="Arial" w:hAnsi="Arial"/>
          <w:b/>
          <w:sz w:val="24"/>
        </w:rPr>
        <w:t xml:space="preserve"> </w:t>
      </w:r>
    </w:p>
    <w:p w14:paraId="20BF5B09" w14:textId="2C17B9F9" w:rsidR="003D560F" w:rsidRPr="009A1483" w:rsidRDefault="007F1CA4" w:rsidP="00693F9E">
      <w:pPr>
        <w:pStyle w:val="Pennyn"/>
        <w:numPr>
          <w:ilvl w:val="1"/>
          <w:numId w:val="1"/>
        </w:numPr>
        <w:ind w:hanging="550"/>
        <w:jc w:val="both"/>
        <w:rPr>
          <w:rFonts w:ascii="Arial" w:hAnsi="Arial" w:cs="Arial"/>
        </w:rPr>
      </w:pPr>
      <w:r>
        <w:rPr>
          <w:rStyle w:val="ts-alignment-element"/>
          <w:rFonts w:ascii="Arial" w:hAnsi="Arial"/>
        </w:rPr>
        <w:t>All</w:t>
      </w:r>
      <w:r>
        <w:rPr>
          <w:rFonts w:ascii="Arial" w:hAnsi="Arial"/>
        </w:rPr>
        <w:t xml:space="preserve"> </w:t>
      </w:r>
      <w:r>
        <w:rPr>
          <w:rStyle w:val="ts-alignment-element"/>
          <w:rFonts w:ascii="Arial" w:hAnsi="Arial"/>
        </w:rPr>
        <w:t>organisations</w:t>
      </w:r>
      <w:r>
        <w:rPr>
          <w:rFonts w:ascii="Arial" w:hAnsi="Arial"/>
        </w:rPr>
        <w:t xml:space="preserve"> </w:t>
      </w:r>
      <w:r>
        <w:rPr>
          <w:rStyle w:val="ts-alignment-element"/>
          <w:rFonts w:ascii="Arial" w:hAnsi="Arial"/>
        </w:rPr>
        <w:t>must</w:t>
      </w:r>
      <w:r>
        <w:rPr>
          <w:rFonts w:ascii="Arial" w:hAnsi="Arial"/>
        </w:rPr>
        <w:t xml:space="preserve"> </w:t>
      </w:r>
      <w:r>
        <w:rPr>
          <w:rStyle w:val="ts-alignment-element"/>
          <w:rFonts w:ascii="Arial" w:hAnsi="Arial"/>
        </w:rPr>
        <w:t>follow</w:t>
      </w:r>
      <w:r>
        <w:rPr>
          <w:rFonts w:ascii="Arial" w:hAnsi="Arial"/>
        </w:rPr>
        <w:t xml:space="preserve"> </w:t>
      </w:r>
      <w:r>
        <w:rPr>
          <w:rStyle w:val="ts-alignment-element"/>
          <w:rFonts w:ascii="Arial" w:hAnsi="Arial"/>
        </w:rPr>
        <w:t>the</w:t>
      </w:r>
      <w:r>
        <w:rPr>
          <w:rFonts w:ascii="Arial" w:hAnsi="Arial"/>
        </w:rPr>
        <w:t xml:space="preserve"> necessary </w:t>
      </w:r>
      <w:r>
        <w:rPr>
          <w:rStyle w:val="ts-alignment-element"/>
          <w:rFonts w:ascii="Arial" w:hAnsi="Arial"/>
        </w:rPr>
        <w:t>Freedom of</w:t>
      </w:r>
      <w:r>
        <w:rPr>
          <w:rFonts w:ascii="Arial" w:hAnsi="Arial"/>
        </w:rPr>
        <w:t xml:space="preserve"> </w:t>
      </w:r>
      <w:r>
        <w:rPr>
          <w:rStyle w:val="ts-alignment-element"/>
          <w:rFonts w:ascii="Arial" w:hAnsi="Arial"/>
        </w:rPr>
        <w:t>Information</w:t>
      </w:r>
      <w:r>
        <w:rPr>
          <w:rFonts w:ascii="Arial" w:hAnsi="Arial"/>
        </w:rPr>
        <w:t xml:space="preserve"> (</w:t>
      </w:r>
      <w:r>
        <w:rPr>
          <w:rStyle w:val="ts-alignment-element"/>
          <w:rFonts w:ascii="Arial" w:hAnsi="Arial"/>
        </w:rPr>
        <w:t>F</w:t>
      </w:r>
      <w:r w:rsidR="00AC5A94">
        <w:rPr>
          <w:rStyle w:val="ts-alignment-element"/>
          <w:rFonts w:ascii="Arial" w:hAnsi="Arial"/>
        </w:rPr>
        <w:t>O</w:t>
      </w:r>
      <w:r>
        <w:rPr>
          <w:rStyle w:val="ts-alignment-element"/>
          <w:rFonts w:ascii="Arial" w:hAnsi="Arial"/>
        </w:rPr>
        <w:t>I)</w:t>
      </w:r>
      <w:r>
        <w:rPr>
          <w:rFonts w:ascii="Arial" w:hAnsi="Arial"/>
        </w:rPr>
        <w:t xml:space="preserve"> </w:t>
      </w:r>
      <w:r>
        <w:rPr>
          <w:rStyle w:val="ts-alignment-element"/>
          <w:rFonts w:ascii="Arial" w:hAnsi="Arial"/>
        </w:rPr>
        <w:t>and</w:t>
      </w:r>
      <w:r>
        <w:rPr>
          <w:rFonts w:ascii="Arial" w:hAnsi="Arial"/>
        </w:rPr>
        <w:t xml:space="preserve"> </w:t>
      </w:r>
      <w:r>
        <w:rPr>
          <w:rStyle w:val="ts-alignment-element"/>
          <w:rFonts w:ascii="Arial" w:hAnsi="Arial"/>
        </w:rPr>
        <w:t>Data</w:t>
      </w:r>
      <w:r>
        <w:rPr>
          <w:rFonts w:ascii="Arial" w:hAnsi="Arial"/>
        </w:rPr>
        <w:t xml:space="preserve"> </w:t>
      </w:r>
      <w:r>
        <w:rPr>
          <w:rStyle w:val="ts-alignment-element"/>
          <w:rFonts w:ascii="Arial" w:hAnsi="Arial"/>
        </w:rPr>
        <w:t>Protection</w:t>
      </w:r>
      <w:r>
        <w:rPr>
          <w:rFonts w:ascii="Arial" w:hAnsi="Arial"/>
        </w:rPr>
        <w:t xml:space="preserve"> </w:t>
      </w:r>
      <w:r>
        <w:rPr>
          <w:rStyle w:val="ts-alignment-element"/>
          <w:rFonts w:ascii="Arial" w:hAnsi="Arial"/>
        </w:rPr>
        <w:t>(DPA)</w:t>
      </w:r>
      <w:r>
        <w:rPr>
          <w:rFonts w:ascii="Arial" w:hAnsi="Arial"/>
        </w:rPr>
        <w:t xml:space="preserve"> </w:t>
      </w:r>
      <w:r w:rsidR="00973268">
        <w:rPr>
          <w:rFonts w:ascii="Arial" w:hAnsi="Arial"/>
        </w:rPr>
        <w:t>l</w:t>
      </w:r>
      <w:r>
        <w:rPr>
          <w:rStyle w:val="ts-alignment-element"/>
          <w:rFonts w:ascii="Arial" w:hAnsi="Arial"/>
        </w:rPr>
        <w:t>egislation.</w:t>
      </w:r>
      <w:r>
        <w:rPr>
          <w:rFonts w:ascii="Arial" w:hAnsi="Arial"/>
        </w:rPr>
        <w:t xml:space="preserve"> </w:t>
      </w:r>
      <w:r>
        <w:rPr>
          <w:rStyle w:val="ts-alignment-element"/>
          <w:rFonts w:ascii="Arial" w:hAnsi="Arial"/>
        </w:rPr>
        <w:t>Both</w:t>
      </w:r>
      <w:r>
        <w:rPr>
          <w:rFonts w:ascii="Arial" w:hAnsi="Arial"/>
        </w:rPr>
        <w:t xml:space="preserve"> organisations </w:t>
      </w:r>
      <w:r>
        <w:rPr>
          <w:rStyle w:val="ts-alignment-element"/>
          <w:rFonts w:ascii="Arial" w:hAnsi="Arial"/>
        </w:rPr>
        <w:t>will</w:t>
      </w:r>
      <w:r>
        <w:rPr>
          <w:rFonts w:ascii="Arial" w:hAnsi="Arial"/>
        </w:rPr>
        <w:t xml:space="preserve"> </w:t>
      </w:r>
      <w:r>
        <w:rPr>
          <w:rStyle w:val="ts-alignment-element"/>
          <w:rFonts w:ascii="Arial" w:hAnsi="Arial"/>
        </w:rPr>
        <w:t>notify</w:t>
      </w:r>
      <w:r w:rsidR="00AC5A94">
        <w:rPr>
          <w:rStyle w:val="ts-alignment-element"/>
          <w:rFonts w:ascii="Arial" w:hAnsi="Arial"/>
        </w:rPr>
        <w:t xml:space="preserve"> </w:t>
      </w:r>
      <w:r w:rsidR="00AC5A94">
        <w:rPr>
          <w:rFonts w:ascii="Arial" w:hAnsi="Arial"/>
        </w:rPr>
        <w:t>each</w:t>
      </w:r>
      <w:r>
        <w:rPr>
          <w:rFonts w:ascii="Arial" w:hAnsi="Arial"/>
        </w:rPr>
        <w:t xml:space="preserve"> </w:t>
      </w:r>
      <w:r>
        <w:rPr>
          <w:rStyle w:val="ts-alignment-element"/>
          <w:rFonts w:ascii="Arial" w:hAnsi="Arial"/>
        </w:rPr>
        <w:t>other</w:t>
      </w:r>
      <w:r>
        <w:rPr>
          <w:rFonts w:ascii="Arial" w:hAnsi="Arial"/>
        </w:rPr>
        <w:t xml:space="preserve"> </w:t>
      </w:r>
      <w:r w:rsidR="00AC5A94">
        <w:rPr>
          <w:rStyle w:val="ts-alignment-element"/>
          <w:rFonts w:ascii="Arial" w:hAnsi="Arial"/>
        </w:rPr>
        <w:t>i</w:t>
      </w:r>
      <w:r>
        <w:rPr>
          <w:rStyle w:val="ts-alignment-element"/>
          <w:rFonts w:ascii="Arial" w:hAnsi="Arial"/>
        </w:rPr>
        <w:t>f</w:t>
      </w:r>
      <w:r>
        <w:rPr>
          <w:rFonts w:ascii="Arial" w:hAnsi="Arial"/>
        </w:rPr>
        <w:t xml:space="preserve"> </w:t>
      </w:r>
      <w:r w:rsidR="00AC5A94">
        <w:rPr>
          <w:rFonts w:ascii="Arial" w:hAnsi="Arial"/>
        </w:rPr>
        <w:t>they have</w:t>
      </w:r>
      <w:r w:rsidR="00973268">
        <w:rPr>
          <w:rFonts w:ascii="Arial" w:hAnsi="Arial"/>
        </w:rPr>
        <w:t xml:space="preserve"> </w:t>
      </w:r>
      <w:r>
        <w:rPr>
          <w:rFonts w:ascii="Arial" w:hAnsi="Arial"/>
        </w:rPr>
        <w:t>receiv</w:t>
      </w:r>
      <w:r w:rsidR="00AC5A94">
        <w:rPr>
          <w:rFonts w:ascii="Arial" w:hAnsi="Arial"/>
        </w:rPr>
        <w:t>ed</w:t>
      </w:r>
      <w:r>
        <w:rPr>
          <w:rFonts w:ascii="Arial" w:hAnsi="Arial"/>
        </w:rPr>
        <w:t xml:space="preserve"> a </w:t>
      </w:r>
      <w:r>
        <w:rPr>
          <w:rStyle w:val="ts-alignment-element"/>
          <w:rFonts w:ascii="Arial" w:hAnsi="Arial"/>
        </w:rPr>
        <w:t>Freedom</w:t>
      </w:r>
      <w:r>
        <w:rPr>
          <w:rFonts w:ascii="Arial" w:hAnsi="Arial"/>
        </w:rPr>
        <w:t xml:space="preserve"> Information </w:t>
      </w:r>
      <w:r w:rsidR="00AC5A94">
        <w:rPr>
          <w:rFonts w:ascii="Arial" w:hAnsi="Arial"/>
        </w:rPr>
        <w:t xml:space="preserve">request </w:t>
      </w:r>
      <w:r>
        <w:rPr>
          <w:rStyle w:val="ts-alignment-element"/>
          <w:rFonts w:ascii="Arial" w:hAnsi="Arial"/>
        </w:rPr>
        <w:t>or</w:t>
      </w:r>
      <w:r>
        <w:rPr>
          <w:rFonts w:ascii="Arial" w:hAnsi="Arial"/>
        </w:rPr>
        <w:t xml:space="preserve"> </w:t>
      </w:r>
      <w:r>
        <w:rPr>
          <w:rStyle w:val="ts-alignment-element"/>
          <w:rFonts w:ascii="Arial" w:hAnsi="Arial"/>
        </w:rPr>
        <w:t>Data Protection</w:t>
      </w:r>
      <w:r>
        <w:rPr>
          <w:rFonts w:ascii="Arial" w:hAnsi="Arial"/>
        </w:rPr>
        <w:t xml:space="preserve"> </w:t>
      </w:r>
      <w:r>
        <w:rPr>
          <w:rStyle w:val="ts-alignment-element"/>
          <w:rFonts w:ascii="Arial" w:hAnsi="Arial"/>
        </w:rPr>
        <w:t>request</w:t>
      </w:r>
      <w:r>
        <w:rPr>
          <w:rFonts w:ascii="Arial" w:hAnsi="Arial"/>
        </w:rPr>
        <w:t xml:space="preserve"> </w:t>
      </w:r>
      <w:r>
        <w:rPr>
          <w:rStyle w:val="ts-alignment-element"/>
          <w:rFonts w:ascii="Arial" w:hAnsi="Arial"/>
        </w:rPr>
        <w:t>relating</w:t>
      </w:r>
      <w:r>
        <w:rPr>
          <w:rFonts w:ascii="Arial" w:hAnsi="Arial"/>
        </w:rPr>
        <w:t xml:space="preserve"> </w:t>
      </w:r>
      <w:r>
        <w:rPr>
          <w:rStyle w:val="ts-alignment-element"/>
          <w:rFonts w:ascii="Arial" w:hAnsi="Arial"/>
        </w:rPr>
        <w:t>to the</w:t>
      </w:r>
      <w:r>
        <w:rPr>
          <w:rFonts w:ascii="Arial" w:hAnsi="Arial"/>
        </w:rPr>
        <w:t xml:space="preserve"> other</w:t>
      </w:r>
      <w:r w:rsidR="00024F95">
        <w:rPr>
          <w:rFonts w:ascii="Arial" w:hAnsi="Arial"/>
        </w:rPr>
        <w:t>’s work</w:t>
      </w:r>
      <w:r>
        <w:rPr>
          <w:rStyle w:val="ts-alignment-element"/>
          <w:rFonts w:ascii="Arial" w:hAnsi="Arial"/>
        </w:rPr>
        <w:t>.</w:t>
      </w:r>
    </w:p>
    <w:p w14:paraId="1862CBA0" w14:textId="77777777" w:rsidR="009F0EEE" w:rsidRPr="009A1483" w:rsidRDefault="009F0EEE" w:rsidP="00CE0DD6">
      <w:pPr>
        <w:pStyle w:val="Pennyn"/>
        <w:jc w:val="both"/>
        <w:rPr>
          <w:rFonts w:ascii="Arial" w:hAnsi="Arial" w:cs="Arial"/>
          <w:lang w:val="cy-GB"/>
        </w:rPr>
      </w:pPr>
    </w:p>
    <w:p w14:paraId="212A7F1C" w14:textId="77777777" w:rsidR="009F0EEE" w:rsidRPr="009A1483" w:rsidRDefault="009F0EEE" w:rsidP="00CE0DD6">
      <w:pPr>
        <w:pStyle w:val="Pennyn"/>
        <w:numPr>
          <w:ilvl w:val="0"/>
          <w:numId w:val="1"/>
        </w:numPr>
        <w:jc w:val="both"/>
        <w:rPr>
          <w:rFonts w:ascii="Arial" w:hAnsi="Arial" w:cs="Arial"/>
          <w:b/>
          <w:u w:val="single"/>
        </w:rPr>
      </w:pPr>
      <w:r>
        <w:rPr>
          <w:rFonts w:ascii="Arial" w:hAnsi="Arial"/>
          <w:b/>
          <w:u w:val="single"/>
        </w:rPr>
        <w:t>Meetings</w:t>
      </w:r>
      <w:r>
        <w:br/>
      </w:r>
    </w:p>
    <w:p w14:paraId="12826857" w14:textId="204806A5" w:rsidR="00C16AF8" w:rsidRPr="00C16AF8" w:rsidRDefault="00E95CA5" w:rsidP="00D623FF">
      <w:pPr>
        <w:pStyle w:val="Pennyn"/>
        <w:numPr>
          <w:ilvl w:val="1"/>
          <w:numId w:val="1"/>
        </w:numPr>
        <w:ind w:hanging="550"/>
        <w:jc w:val="both"/>
        <w:rPr>
          <w:rFonts w:ascii="Arial" w:hAnsi="Arial" w:cs="Arial"/>
        </w:rPr>
      </w:pPr>
      <w:r>
        <w:rPr>
          <w:rFonts w:ascii="Arial" w:hAnsi="Arial"/>
          <w:u w:val="single"/>
        </w:rPr>
        <w:t xml:space="preserve">Meetings between the Cabinet Secretary with responsibility for the Welsh language and the Commissioner </w:t>
      </w:r>
    </w:p>
    <w:p w14:paraId="765B21AC" w14:textId="1CB1C2D2" w:rsidR="00C10D17" w:rsidRPr="009A1483" w:rsidRDefault="00E95CA5" w:rsidP="00C16AF8">
      <w:pPr>
        <w:pStyle w:val="Pennyn"/>
        <w:ind w:left="550"/>
        <w:jc w:val="both"/>
        <w:rPr>
          <w:rFonts w:ascii="Arial" w:hAnsi="Arial" w:cs="Arial"/>
        </w:rPr>
      </w:pPr>
      <w:r>
        <w:rPr>
          <w:rFonts w:ascii="Arial" w:hAnsi="Arial"/>
        </w:rPr>
        <w:t xml:space="preserve">The Cabinet Secretary will meet with the Commissioner </w:t>
      </w:r>
      <w:r w:rsidR="009F21B9">
        <w:rPr>
          <w:rFonts w:ascii="Arial" w:hAnsi="Arial"/>
        </w:rPr>
        <w:t xml:space="preserve">quarterly </w:t>
      </w:r>
      <w:r>
        <w:rPr>
          <w:rFonts w:ascii="Arial" w:hAnsi="Arial"/>
        </w:rPr>
        <w:t xml:space="preserve">to share information on their respective activities and progress against objectives, including in the context of working towards the targets in </w:t>
      </w:r>
      <w:r>
        <w:rPr>
          <w:rFonts w:ascii="Arial" w:hAnsi="Arial"/>
          <w:i/>
        </w:rPr>
        <w:t>Cymraeg 2050</w:t>
      </w:r>
      <w:r>
        <w:rPr>
          <w:rFonts w:ascii="Arial" w:hAnsi="Arial"/>
        </w:rPr>
        <w:t>. The agenda for the meetings will be agreed one week prior to the date of the meeting.</w:t>
      </w:r>
    </w:p>
    <w:p w14:paraId="2127AEC9" w14:textId="77777777" w:rsidR="00C10D17" w:rsidRPr="009A1483" w:rsidRDefault="00C10D17" w:rsidP="00D623FF">
      <w:pPr>
        <w:pStyle w:val="Pennyn"/>
        <w:ind w:left="408" w:hanging="550"/>
        <w:jc w:val="both"/>
        <w:rPr>
          <w:rFonts w:ascii="Arial" w:hAnsi="Arial" w:cs="Arial"/>
          <w:lang w:val="cy-GB"/>
        </w:rPr>
      </w:pPr>
    </w:p>
    <w:p w14:paraId="0A690CB2" w14:textId="01CE31D9" w:rsidR="0053028D" w:rsidRPr="009A1483" w:rsidRDefault="1518A41E" w:rsidP="00D623FF">
      <w:pPr>
        <w:pStyle w:val="Pennyn"/>
        <w:numPr>
          <w:ilvl w:val="1"/>
          <w:numId w:val="1"/>
        </w:numPr>
        <w:ind w:hanging="550"/>
        <w:jc w:val="both"/>
        <w:rPr>
          <w:rFonts w:ascii="Arial" w:hAnsi="Arial" w:cs="Arial"/>
        </w:rPr>
      </w:pPr>
      <w:r>
        <w:rPr>
          <w:rFonts w:ascii="Arial" w:hAnsi="Arial"/>
          <w:u w:val="single"/>
        </w:rPr>
        <w:lastRenderedPageBreak/>
        <w:t xml:space="preserve">Meetings between the Commissioner and other Cabinet Secretaries and Ministers: </w:t>
      </w:r>
      <w:r>
        <w:br/>
      </w:r>
      <w:r>
        <w:rPr>
          <w:rFonts w:ascii="Arial" w:hAnsi="Arial"/>
        </w:rPr>
        <w:t>Occasionally, the Commissioner may wish to meet with Cabinet Secretaries and Ministers who are responsible for other policy areas. The Cabinet Secretary responsible for the Welsh language will be informed of such meetings in advance via the Commissioner's office sharing information with the Cymraeg 2050 Division, but it will be for the Commissioner to liaise directly with the offices of other Cabinet Secretaries/Ministers to arrange these meetings.</w:t>
      </w:r>
    </w:p>
    <w:p w14:paraId="6CC628B4" w14:textId="77777777" w:rsidR="00574763" w:rsidRDefault="00574763" w:rsidP="00574763">
      <w:pPr>
        <w:pStyle w:val="Pennyn"/>
        <w:ind w:left="550"/>
        <w:jc w:val="both"/>
        <w:rPr>
          <w:rFonts w:ascii="Arial" w:hAnsi="Arial" w:cs="Arial"/>
          <w:u w:val="single"/>
          <w:lang w:val="cy-GB"/>
        </w:rPr>
      </w:pPr>
    </w:p>
    <w:p w14:paraId="6A0EB00F" w14:textId="7C2D3138" w:rsidR="00291288" w:rsidRPr="009A1483" w:rsidRDefault="00B8373C" w:rsidP="00D623FF">
      <w:pPr>
        <w:pStyle w:val="Pennyn"/>
        <w:numPr>
          <w:ilvl w:val="1"/>
          <w:numId w:val="1"/>
        </w:numPr>
        <w:ind w:hanging="550"/>
        <w:jc w:val="both"/>
        <w:rPr>
          <w:rFonts w:ascii="Arial" w:hAnsi="Arial" w:cs="Arial"/>
          <w:u w:val="single"/>
        </w:rPr>
      </w:pPr>
      <w:r>
        <w:rPr>
          <w:rFonts w:ascii="Arial" w:hAnsi="Arial"/>
          <w:u w:val="single"/>
        </w:rPr>
        <w:t>Communication between the Commissioner and officials:</w:t>
      </w:r>
    </w:p>
    <w:p w14:paraId="5CCF46EF" w14:textId="094D4C10" w:rsidR="00B8373C" w:rsidRDefault="00864997" w:rsidP="00C16AF8">
      <w:pPr>
        <w:pStyle w:val="Pennyn"/>
        <w:ind w:left="567"/>
        <w:jc w:val="both"/>
        <w:rPr>
          <w:rFonts w:ascii="Arial" w:hAnsi="Arial" w:cs="Arial"/>
        </w:rPr>
      </w:pPr>
      <w:r>
        <w:rPr>
          <w:rFonts w:ascii="Arial" w:hAnsi="Arial"/>
        </w:rPr>
        <w:t xml:space="preserve">The day-to-day point of contact for the Commissioner and </w:t>
      </w:r>
      <w:r w:rsidR="00AC5A94">
        <w:rPr>
          <w:rFonts w:ascii="Arial" w:hAnsi="Arial"/>
        </w:rPr>
        <w:t xml:space="preserve">her </w:t>
      </w:r>
      <w:r>
        <w:rPr>
          <w:rFonts w:ascii="Arial" w:hAnsi="Arial"/>
        </w:rPr>
        <w:t xml:space="preserve">office in dealing with </w:t>
      </w:r>
      <w:r w:rsidR="00BF7908">
        <w:rPr>
          <w:rFonts w:ascii="Arial" w:hAnsi="Arial"/>
        </w:rPr>
        <w:t xml:space="preserve">the </w:t>
      </w:r>
      <w:r>
        <w:rPr>
          <w:rFonts w:ascii="Arial" w:hAnsi="Arial"/>
        </w:rPr>
        <w:t xml:space="preserve">Government is the partnerships branch within the Cymraeg 2050 Division ("the partnership team"). The partnership team will support the Commissioner's </w:t>
      </w:r>
      <w:r w:rsidR="00AC5A94">
        <w:rPr>
          <w:rFonts w:ascii="Arial" w:hAnsi="Arial"/>
        </w:rPr>
        <w:t>o</w:t>
      </w:r>
      <w:r>
        <w:rPr>
          <w:rFonts w:ascii="Arial" w:hAnsi="Arial"/>
        </w:rPr>
        <w:t xml:space="preserve">ffice </w:t>
      </w:r>
      <w:r w:rsidR="00AC5A94">
        <w:rPr>
          <w:rFonts w:ascii="Arial" w:hAnsi="Arial"/>
        </w:rPr>
        <w:t>in</w:t>
      </w:r>
      <w:r>
        <w:rPr>
          <w:rFonts w:ascii="Arial" w:hAnsi="Arial"/>
        </w:rPr>
        <w:t xml:space="preserve"> answer</w:t>
      </w:r>
      <w:r w:rsidR="00AC5A94">
        <w:rPr>
          <w:rFonts w:ascii="Arial" w:hAnsi="Arial"/>
        </w:rPr>
        <w:t>ing</w:t>
      </w:r>
      <w:r>
        <w:rPr>
          <w:rFonts w:ascii="Arial" w:hAnsi="Arial"/>
        </w:rPr>
        <w:t xml:space="preserve"> queries and will be available to discuss </w:t>
      </w:r>
      <w:r w:rsidR="00AC5A94">
        <w:rPr>
          <w:rFonts w:ascii="Arial" w:hAnsi="Arial"/>
        </w:rPr>
        <w:t xml:space="preserve">issues </w:t>
      </w:r>
      <w:r>
        <w:rPr>
          <w:rFonts w:ascii="Arial" w:hAnsi="Arial"/>
        </w:rPr>
        <w:t>and provide advice to the Commissioner. Regular meetings will be held during the year to facilitate this.</w:t>
      </w:r>
    </w:p>
    <w:p w14:paraId="55E582F5" w14:textId="77777777" w:rsidR="00885239" w:rsidRPr="00291288" w:rsidRDefault="00885239" w:rsidP="00C16AF8">
      <w:pPr>
        <w:pStyle w:val="Pennyn"/>
        <w:ind w:left="567"/>
        <w:jc w:val="both"/>
        <w:rPr>
          <w:rFonts w:ascii="Arial" w:hAnsi="Arial" w:cs="Arial"/>
          <w:u w:val="single"/>
          <w:lang w:val="cy-GB"/>
        </w:rPr>
      </w:pPr>
    </w:p>
    <w:p w14:paraId="66222639" w14:textId="77777777" w:rsidR="00885239" w:rsidRPr="009A1483" w:rsidRDefault="00885239" w:rsidP="00885239">
      <w:pPr>
        <w:pStyle w:val="Pennyn"/>
        <w:numPr>
          <w:ilvl w:val="0"/>
          <w:numId w:val="1"/>
        </w:numPr>
        <w:jc w:val="both"/>
        <w:rPr>
          <w:rFonts w:ascii="Arial" w:hAnsi="Arial" w:cs="Arial"/>
          <w:b/>
          <w:u w:val="single"/>
        </w:rPr>
      </w:pPr>
      <w:r>
        <w:rPr>
          <w:rFonts w:ascii="Arial" w:hAnsi="Arial"/>
          <w:b/>
          <w:u w:val="single"/>
        </w:rPr>
        <w:t>Principles for joint working</w:t>
      </w:r>
    </w:p>
    <w:p w14:paraId="47213AA3" w14:textId="77777777" w:rsidR="00885239" w:rsidRPr="009A1483" w:rsidRDefault="00885239" w:rsidP="00885239">
      <w:pPr>
        <w:pStyle w:val="Pennyn"/>
        <w:jc w:val="both"/>
        <w:rPr>
          <w:rFonts w:cs="Arial"/>
          <w:lang w:val="cy-GB"/>
        </w:rPr>
      </w:pPr>
    </w:p>
    <w:p w14:paraId="60D36890" w14:textId="756BC791" w:rsidR="00885239" w:rsidRDefault="00885239" w:rsidP="00885239">
      <w:pPr>
        <w:pStyle w:val="ParagraffRhestr"/>
        <w:numPr>
          <w:ilvl w:val="1"/>
          <w:numId w:val="1"/>
        </w:numPr>
        <w:spacing w:line="240" w:lineRule="auto"/>
        <w:ind w:hanging="550"/>
        <w:rPr>
          <w:rFonts w:ascii="Arial" w:hAnsi="Arial" w:cs="Arial"/>
          <w:sz w:val="24"/>
          <w:szCs w:val="24"/>
        </w:rPr>
      </w:pPr>
      <w:r>
        <w:rPr>
          <w:rFonts w:ascii="Arial" w:hAnsi="Arial"/>
          <w:sz w:val="24"/>
        </w:rPr>
        <w:t xml:space="preserve">When exercising their functions, the Commissioner and the Government </w:t>
      </w:r>
      <w:proofErr w:type="gramStart"/>
      <w:r>
        <w:rPr>
          <w:rFonts w:ascii="Arial" w:hAnsi="Arial"/>
          <w:sz w:val="24"/>
        </w:rPr>
        <w:t>are in agreement</w:t>
      </w:r>
      <w:proofErr w:type="gramEnd"/>
      <w:r>
        <w:rPr>
          <w:rFonts w:ascii="Arial" w:hAnsi="Arial"/>
          <w:sz w:val="24"/>
        </w:rPr>
        <w:t xml:space="preserve"> that they should act as follows:</w:t>
      </w:r>
    </w:p>
    <w:p w14:paraId="295F44FD" w14:textId="77777777" w:rsidR="00885239" w:rsidRDefault="00885239" w:rsidP="00885239">
      <w:pPr>
        <w:pStyle w:val="ParagraffRhestr"/>
        <w:spacing w:line="240" w:lineRule="auto"/>
        <w:ind w:left="550"/>
        <w:rPr>
          <w:rFonts w:ascii="Arial" w:hAnsi="Arial" w:cs="Arial"/>
          <w:sz w:val="24"/>
          <w:szCs w:val="24"/>
          <w:lang w:val="cy-GB"/>
        </w:rPr>
      </w:pPr>
    </w:p>
    <w:p w14:paraId="46E66E3C" w14:textId="25463EC7" w:rsidR="00885239" w:rsidRPr="00B56250" w:rsidRDefault="00885239" w:rsidP="00885239">
      <w:pPr>
        <w:pStyle w:val="ParagraffRhestr"/>
        <w:numPr>
          <w:ilvl w:val="1"/>
          <w:numId w:val="1"/>
        </w:numPr>
        <w:spacing w:line="240" w:lineRule="auto"/>
        <w:ind w:hanging="550"/>
        <w:rPr>
          <w:rFonts w:ascii="Arial" w:hAnsi="Arial" w:cs="Arial"/>
          <w:sz w:val="24"/>
          <w:szCs w:val="24"/>
        </w:rPr>
      </w:pPr>
      <w:r>
        <w:rPr>
          <w:rFonts w:ascii="Arial" w:hAnsi="Arial"/>
          <w:sz w:val="24"/>
        </w:rPr>
        <w:t xml:space="preserve">Members of the </w:t>
      </w:r>
      <w:r w:rsidR="00973268">
        <w:rPr>
          <w:rFonts w:ascii="Arial" w:hAnsi="Arial"/>
          <w:sz w:val="24"/>
        </w:rPr>
        <w:t>Cymraeg</w:t>
      </w:r>
      <w:r>
        <w:rPr>
          <w:rFonts w:ascii="Arial" w:hAnsi="Arial"/>
          <w:sz w:val="24"/>
        </w:rPr>
        <w:t xml:space="preserve"> 2050 Division</w:t>
      </w:r>
      <w:r w:rsidR="00AC5A94">
        <w:rPr>
          <w:rFonts w:ascii="Arial" w:hAnsi="Arial"/>
          <w:sz w:val="24"/>
        </w:rPr>
        <w:t>’s</w:t>
      </w:r>
      <w:r>
        <w:rPr>
          <w:rFonts w:ascii="Arial" w:hAnsi="Arial"/>
          <w:sz w:val="24"/>
        </w:rPr>
        <w:t xml:space="preserve"> Management </w:t>
      </w:r>
      <w:r w:rsidR="00C60A2D">
        <w:rPr>
          <w:rFonts w:ascii="Arial" w:hAnsi="Arial"/>
          <w:sz w:val="24"/>
        </w:rPr>
        <w:t>t</w:t>
      </w:r>
      <w:r>
        <w:rPr>
          <w:rFonts w:ascii="Arial" w:hAnsi="Arial"/>
          <w:sz w:val="24"/>
        </w:rPr>
        <w:t>eam</w:t>
      </w:r>
      <w:r w:rsidR="00973268">
        <w:rPr>
          <w:rFonts w:ascii="Arial" w:hAnsi="Arial"/>
          <w:sz w:val="24"/>
        </w:rPr>
        <w:t xml:space="preserve"> </w:t>
      </w:r>
      <w:r>
        <w:rPr>
          <w:rFonts w:ascii="Arial" w:hAnsi="Arial"/>
          <w:sz w:val="24"/>
        </w:rPr>
        <w:t xml:space="preserve">and the Commissioner's Leadership </w:t>
      </w:r>
      <w:r w:rsidR="00C60A2D">
        <w:rPr>
          <w:rFonts w:ascii="Arial" w:hAnsi="Arial"/>
          <w:sz w:val="24"/>
        </w:rPr>
        <w:t>t</w:t>
      </w:r>
      <w:r>
        <w:rPr>
          <w:rFonts w:ascii="Arial" w:hAnsi="Arial"/>
          <w:sz w:val="24"/>
        </w:rPr>
        <w:t xml:space="preserve">eam will meet formally at least twice a year. The purpose of these meetings will be to plan programmes of work and ensure a shared understanding of how their respective activities contribute to the delivery of the </w:t>
      </w:r>
      <w:r>
        <w:rPr>
          <w:rFonts w:ascii="Arial" w:hAnsi="Arial"/>
          <w:i/>
          <w:sz w:val="24"/>
        </w:rPr>
        <w:t>Cymraeg 2050</w:t>
      </w:r>
      <w:r>
        <w:rPr>
          <w:rFonts w:ascii="Arial" w:hAnsi="Arial"/>
          <w:sz w:val="24"/>
        </w:rPr>
        <w:t xml:space="preserve"> objectives.</w:t>
      </w:r>
      <w:r>
        <w:rPr>
          <w:rFonts w:ascii="Arial" w:hAnsi="Arial"/>
          <w:i/>
          <w:sz w:val="24"/>
        </w:rPr>
        <w:t xml:space="preserve"> </w:t>
      </w:r>
      <w:r>
        <w:rPr>
          <w:rFonts w:ascii="Arial" w:hAnsi="Arial"/>
          <w:sz w:val="24"/>
        </w:rPr>
        <w:br/>
      </w:r>
    </w:p>
    <w:p w14:paraId="111FC2D9" w14:textId="12E33069" w:rsidR="00885239" w:rsidRPr="009A1483" w:rsidRDefault="00885239" w:rsidP="00885239">
      <w:pPr>
        <w:pStyle w:val="ParagraffRhestr"/>
        <w:numPr>
          <w:ilvl w:val="1"/>
          <w:numId w:val="1"/>
        </w:numPr>
        <w:spacing w:line="240" w:lineRule="auto"/>
        <w:ind w:hanging="550"/>
        <w:rPr>
          <w:rFonts w:ascii="Arial" w:hAnsi="Arial" w:cs="Arial"/>
          <w:sz w:val="24"/>
          <w:szCs w:val="24"/>
        </w:rPr>
      </w:pPr>
      <w:r>
        <w:rPr>
          <w:rFonts w:ascii="Arial" w:hAnsi="Arial"/>
          <w:sz w:val="24"/>
        </w:rPr>
        <w:t xml:space="preserve">Committees will be established as necessary with officials from both bodies </w:t>
      </w:r>
      <w:proofErr w:type="gramStart"/>
      <w:r>
        <w:rPr>
          <w:rFonts w:ascii="Arial" w:hAnsi="Arial"/>
          <w:sz w:val="24"/>
        </w:rPr>
        <w:t>in order to</w:t>
      </w:r>
      <w:proofErr w:type="gramEnd"/>
      <w:r>
        <w:rPr>
          <w:rFonts w:ascii="Arial" w:hAnsi="Arial"/>
          <w:sz w:val="24"/>
        </w:rPr>
        <w:t xml:space="preserve"> discuss specific areas of work. Some committees will be </w:t>
      </w:r>
      <w:proofErr w:type="gramStart"/>
      <w:r>
        <w:rPr>
          <w:rFonts w:ascii="Arial" w:hAnsi="Arial"/>
          <w:sz w:val="24"/>
        </w:rPr>
        <w:t>permanent</w:t>
      </w:r>
      <w:proofErr w:type="gramEnd"/>
      <w:r>
        <w:rPr>
          <w:rFonts w:ascii="Arial" w:hAnsi="Arial"/>
          <w:sz w:val="24"/>
        </w:rPr>
        <w:t xml:space="preserve"> and others will be temporary in order to address a specific issue or project.</w:t>
      </w:r>
    </w:p>
    <w:p w14:paraId="0A82CA83" w14:textId="77777777" w:rsidR="00885239" w:rsidRPr="009A1483" w:rsidRDefault="00885239" w:rsidP="00885239">
      <w:pPr>
        <w:pStyle w:val="ParagraffRhestr"/>
        <w:spacing w:line="240" w:lineRule="auto"/>
        <w:ind w:left="550" w:hanging="550"/>
        <w:rPr>
          <w:rFonts w:ascii="Arial" w:hAnsi="Arial" w:cs="Arial"/>
          <w:sz w:val="24"/>
          <w:szCs w:val="24"/>
          <w:lang w:val="cy-GB"/>
        </w:rPr>
      </w:pPr>
    </w:p>
    <w:p w14:paraId="569FC899" w14:textId="77777777" w:rsidR="00885239" w:rsidRPr="009A1483" w:rsidRDefault="00885239" w:rsidP="00885239">
      <w:pPr>
        <w:pStyle w:val="ParagraffRhestr"/>
        <w:numPr>
          <w:ilvl w:val="1"/>
          <w:numId w:val="1"/>
        </w:numPr>
        <w:spacing w:line="240" w:lineRule="auto"/>
        <w:ind w:hanging="550"/>
        <w:rPr>
          <w:rFonts w:ascii="Arial" w:hAnsi="Arial" w:cs="Arial"/>
          <w:sz w:val="24"/>
          <w:szCs w:val="24"/>
        </w:rPr>
      </w:pPr>
      <w:r>
        <w:rPr>
          <w:rFonts w:ascii="Arial" w:hAnsi="Arial"/>
          <w:sz w:val="24"/>
        </w:rPr>
        <w:t>The Commissioner and the Government will both embrace collaboration, coproduction and the sharing of information and expertise.</w:t>
      </w:r>
    </w:p>
    <w:p w14:paraId="4ADF7A96" w14:textId="77777777" w:rsidR="00885239" w:rsidRDefault="00885239" w:rsidP="00885239">
      <w:pPr>
        <w:pStyle w:val="ParagraffRhestr"/>
        <w:spacing w:line="240" w:lineRule="auto"/>
        <w:ind w:hanging="550"/>
        <w:rPr>
          <w:rFonts w:ascii="Arial" w:hAnsi="Arial" w:cs="Arial"/>
          <w:sz w:val="24"/>
          <w:szCs w:val="24"/>
          <w:lang w:val="cy-GB"/>
        </w:rPr>
      </w:pPr>
    </w:p>
    <w:p w14:paraId="7A6EA0A2" w14:textId="30C4F700" w:rsidR="00885239" w:rsidRPr="009A1483" w:rsidRDefault="00885239" w:rsidP="00885239">
      <w:pPr>
        <w:pStyle w:val="ParagraffRhestr"/>
        <w:numPr>
          <w:ilvl w:val="1"/>
          <w:numId w:val="1"/>
        </w:numPr>
        <w:spacing w:line="240" w:lineRule="auto"/>
        <w:ind w:hanging="550"/>
        <w:rPr>
          <w:rFonts w:ascii="Arial" w:hAnsi="Arial" w:cs="Arial"/>
          <w:sz w:val="24"/>
          <w:szCs w:val="24"/>
        </w:rPr>
      </w:pPr>
      <w:r>
        <w:rPr>
          <w:rFonts w:ascii="Arial" w:hAnsi="Arial"/>
          <w:sz w:val="24"/>
        </w:rPr>
        <w:t>The Commissioner will create partnerships across different sectors and inspire others to act for the benefit of the Welsh language.</w:t>
      </w:r>
      <w:r>
        <w:br/>
      </w:r>
    </w:p>
    <w:p w14:paraId="01156662" w14:textId="1056AFAC" w:rsidR="00885239" w:rsidRPr="009A1483" w:rsidRDefault="00885239" w:rsidP="00885239">
      <w:pPr>
        <w:pStyle w:val="ParagraffRhestr"/>
        <w:numPr>
          <w:ilvl w:val="1"/>
          <w:numId w:val="1"/>
        </w:numPr>
        <w:spacing w:line="240" w:lineRule="auto"/>
        <w:ind w:hanging="550"/>
        <w:rPr>
          <w:rFonts w:ascii="Arial" w:hAnsi="Arial" w:cs="Arial"/>
          <w:sz w:val="24"/>
          <w:szCs w:val="24"/>
        </w:rPr>
      </w:pPr>
      <w:r>
        <w:rPr>
          <w:rFonts w:ascii="Arial" w:hAnsi="Arial"/>
          <w:sz w:val="24"/>
        </w:rPr>
        <w:t xml:space="preserve">The Commissioner will also offer practical support and guidance to help bodies </w:t>
      </w:r>
      <w:r w:rsidR="00EB6D7E">
        <w:rPr>
          <w:rFonts w:ascii="Arial" w:hAnsi="Arial"/>
          <w:sz w:val="24"/>
        </w:rPr>
        <w:t xml:space="preserve">that </w:t>
      </w:r>
      <w:r>
        <w:rPr>
          <w:rFonts w:ascii="Arial" w:hAnsi="Arial"/>
          <w:sz w:val="24"/>
        </w:rPr>
        <w:t xml:space="preserve">are subject to Welsh language schemes or </w:t>
      </w:r>
      <w:r w:rsidR="009F21B9">
        <w:rPr>
          <w:rFonts w:ascii="Arial" w:hAnsi="Arial"/>
          <w:sz w:val="24"/>
        </w:rPr>
        <w:t xml:space="preserve">Welsh Language </w:t>
      </w:r>
      <w:proofErr w:type="spellStart"/>
      <w:r w:rsidR="009F21B9">
        <w:rPr>
          <w:rFonts w:ascii="Arial" w:hAnsi="Arial"/>
          <w:sz w:val="24"/>
        </w:rPr>
        <w:t>S</w:t>
      </w:r>
      <w:r>
        <w:rPr>
          <w:rFonts w:ascii="Arial" w:hAnsi="Arial"/>
          <w:sz w:val="24"/>
        </w:rPr>
        <w:t>andards</w:t>
      </w:r>
      <w:proofErr w:type="spellEnd"/>
      <w:r>
        <w:rPr>
          <w:rFonts w:ascii="Arial" w:hAnsi="Arial"/>
          <w:sz w:val="24"/>
        </w:rPr>
        <w:t xml:space="preserve"> to increase the use of their Welsh language services.</w:t>
      </w:r>
      <w:r>
        <w:br/>
      </w:r>
    </w:p>
    <w:p w14:paraId="2D057713" w14:textId="42D40A00" w:rsidR="00885239" w:rsidRPr="009A1483" w:rsidRDefault="00885239" w:rsidP="00885239">
      <w:pPr>
        <w:pStyle w:val="ParagraffRhestr"/>
        <w:numPr>
          <w:ilvl w:val="1"/>
          <w:numId w:val="1"/>
        </w:numPr>
        <w:spacing w:line="240" w:lineRule="auto"/>
        <w:ind w:hanging="550"/>
        <w:rPr>
          <w:rFonts w:ascii="Arial" w:hAnsi="Arial" w:cs="Arial"/>
          <w:sz w:val="24"/>
          <w:szCs w:val="24"/>
          <w:u w:val="single"/>
        </w:rPr>
      </w:pPr>
      <w:r>
        <w:rPr>
          <w:rFonts w:ascii="Arial" w:hAnsi="Arial"/>
          <w:sz w:val="24"/>
        </w:rPr>
        <w:t xml:space="preserve">The Office of the </w:t>
      </w:r>
      <w:r>
        <w:rPr>
          <w:rStyle w:val="ts-alignment-element"/>
          <w:rFonts w:ascii="Arial" w:hAnsi="Arial"/>
          <w:sz w:val="24"/>
        </w:rPr>
        <w:t>Commissioner</w:t>
      </w:r>
      <w:r>
        <w:rPr>
          <w:rFonts w:ascii="Arial" w:hAnsi="Arial"/>
          <w:sz w:val="24"/>
        </w:rPr>
        <w:t xml:space="preserve"> and </w:t>
      </w:r>
      <w:r>
        <w:rPr>
          <w:rStyle w:val="ts-alignment-element"/>
          <w:rFonts w:ascii="Arial" w:hAnsi="Arial"/>
          <w:sz w:val="24"/>
        </w:rPr>
        <w:t>the</w:t>
      </w:r>
      <w:r w:rsidR="00AC5A94">
        <w:rPr>
          <w:rStyle w:val="ts-alignment-element"/>
          <w:rFonts w:ascii="Arial" w:hAnsi="Arial"/>
          <w:sz w:val="24"/>
        </w:rPr>
        <w:t xml:space="preserve"> </w:t>
      </w:r>
      <w:r>
        <w:rPr>
          <w:rStyle w:val="ts-alignment-element"/>
          <w:rFonts w:ascii="Arial" w:hAnsi="Arial"/>
          <w:sz w:val="24"/>
        </w:rPr>
        <w:t>Deputy</w:t>
      </w:r>
      <w:r>
        <w:rPr>
          <w:rFonts w:ascii="Arial" w:hAnsi="Arial"/>
          <w:sz w:val="24"/>
        </w:rPr>
        <w:t xml:space="preserve"> Director of the Cymraeg 2050 Division will </w:t>
      </w:r>
      <w:r>
        <w:rPr>
          <w:rStyle w:val="ts-alignment-element"/>
          <w:rFonts w:ascii="Arial" w:hAnsi="Arial"/>
          <w:sz w:val="24"/>
        </w:rPr>
        <w:t>share</w:t>
      </w:r>
      <w:r>
        <w:rPr>
          <w:rFonts w:ascii="Arial" w:hAnsi="Arial"/>
          <w:sz w:val="24"/>
        </w:rPr>
        <w:t xml:space="preserve"> </w:t>
      </w:r>
      <w:r>
        <w:rPr>
          <w:rStyle w:val="ts-alignment-element"/>
          <w:rFonts w:ascii="Arial" w:hAnsi="Arial"/>
          <w:sz w:val="24"/>
        </w:rPr>
        <w:t>details of</w:t>
      </w:r>
      <w:r>
        <w:rPr>
          <w:rFonts w:ascii="Arial" w:hAnsi="Arial"/>
          <w:sz w:val="24"/>
        </w:rPr>
        <w:t xml:space="preserve"> </w:t>
      </w:r>
      <w:r>
        <w:rPr>
          <w:rStyle w:val="ts-alignment-element"/>
          <w:rFonts w:ascii="Arial" w:hAnsi="Arial"/>
          <w:sz w:val="24"/>
        </w:rPr>
        <w:t>key</w:t>
      </w:r>
      <w:r>
        <w:rPr>
          <w:rFonts w:ascii="Arial" w:hAnsi="Arial"/>
          <w:sz w:val="24"/>
        </w:rPr>
        <w:t xml:space="preserve"> </w:t>
      </w:r>
      <w:r>
        <w:rPr>
          <w:rStyle w:val="ts-alignment-element"/>
          <w:rFonts w:ascii="Arial" w:hAnsi="Arial"/>
          <w:sz w:val="24"/>
        </w:rPr>
        <w:t>contacts</w:t>
      </w:r>
      <w:r>
        <w:rPr>
          <w:rFonts w:ascii="Arial" w:hAnsi="Arial"/>
          <w:sz w:val="24"/>
        </w:rPr>
        <w:t xml:space="preserve"> </w:t>
      </w:r>
      <w:r>
        <w:rPr>
          <w:rStyle w:val="ts-alignment-element"/>
          <w:rFonts w:ascii="Arial" w:hAnsi="Arial"/>
          <w:sz w:val="24"/>
        </w:rPr>
        <w:t>and</w:t>
      </w:r>
      <w:r>
        <w:rPr>
          <w:rFonts w:ascii="Arial" w:hAnsi="Arial"/>
          <w:sz w:val="24"/>
        </w:rPr>
        <w:t xml:space="preserve"> staff</w:t>
      </w:r>
      <w:r w:rsidR="00D437F8">
        <w:rPr>
          <w:rFonts w:ascii="Arial" w:hAnsi="Arial"/>
          <w:sz w:val="24"/>
        </w:rPr>
        <w:t xml:space="preserve"> </w:t>
      </w:r>
      <w:r>
        <w:rPr>
          <w:rStyle w:val="ts-alignment-element"/>
          <w:rFonts w:ascii="Arial" w:hAnsi="Arial"/>
          <w:sz w:val="24"/>
        </w:rPr>
        <w:t>structures</w:t>
      </w:r>
      <w:r w:rsidR="00D437F8">
        <w:rPr>
          <w:rStyle w:val="ts-alignment-element"/>
          <w:rFonts w:ascii="Arial" w:hAnsi="Arial"/>
          <w:sz w:val="24"/>
        </w:rPr>
        <w:t>,</w:t>
      </w:r>
      <w:r>
        <w:rPr>
          <w:rFonts w:ascii="Arial" w:hAnsi="Arial"/>
          <w:sz w:val="24"/>
        </w:rPr>
        <w:t xml:space="preserve"> providing updated versions </w:t>
      </w:r>
      <w:r>
        <w:rPr>
          <w:rStyle w:val="ts-alignment-element"/>
          <w:rFonts w:ascii="Arial" w:hAnsi="Arial"/>
          <w:sz w:val="24"/>
        </w:rPr>
        <w:t>following</w:t>
      </w:r>
      <w:r>
        <w:rPr>
          <w:rFonts w:ascii="Arial" w:hAnsi="Arial"/>
          <w:sz w:val="24"/>
        </w:rPr>
        <w:t xml:space="preserve"> </w:t>
      </w:r>
      <w:r>
        <w:rPr>
          <w:rStyle w:val="ts-alignment-element"/>
          <w:rFonts w:ascii="Arial" w:hAnsi="Arial"/>
          <w:sz w:val="24"/>
        </w:rPr>
        <w:t>any</w:t>
      </w:r>
      <w:r>
        <w:rPr>
          <w:rFonts w:ascii="Arial" w:hAnsi="Arial"/>
          <w:sz w:val="24"/>
        </w:rPr>
        <w:t xml:space="preserve"> </w:t>
      </w:r>
      <w:r>
        <w:rPr>
          <w:rStyle w:val="ts-alignment-element"/>
          <w:rFonts w:ascii="Arial" w:hAnsi="Arial"/>
          <w:sz w:val="24"/>
        </w:rPr>
        <w:t>staff changes.</w:t>
      </w:r>
    </w:p>
    <w:p w14:paraId="038629E9" w14:textId="5B907372" w:rsidR="002206AE" w:rsidRPr="009A1483" w:rsidRDefault="002206AE" w:rsidP="00CE0DD6">
      <w:pPr>
        <w:pStyle w:val="Pennyn"/>
        <w:numPr>
          <w:ilvl w:val="0"/>
          <w:numId w:val="1"/>
        </w:numPr>
        <w:jc w:val="both"/>
        <w:rPr>
          <w:rFonts w:ascii="Arial" w:hAnsi="Arial" w:cs="Arial"/>
          <w:b/>
          <w:u w:val="single"/>
        </w:rPr>
      </w:pPr>
      <w:r>
        <w:rPr>
          <w:rFonts w:ascii="Arial" w:hAnsi="Arial"/>
          <w:b/>
          <w:u w:val="single"/>
        </w:rPr>
        <w:t>The Commissioner’s annual report</w:t>
      </w:r>
    </w:p>
    <w:p w14:paraId="4D027422" w14:textId="77777777" w:rsidR="002206AE" w:rsidRPr="009A1483" w:rsidRDefault="002206AE" w:rsidP="00CE0DD6">
      <w:pPr>
        <w:pStyle w:val="Pennyn"/>
        <w:ind w:left="360"/>
        <w:jc w:val="both"/>
        <w:rPr>
          <w:rFonts w:ascii="Arial" w:hAnsi="Arial" w:cs="Arial"/>
          <w:lang w:val="cy-GB"/>
        </w:rPr>
      </w:pPr>
    </w:p>
    <w:p w14:paraId="722E27CC" w14:textId="6F431099" w:rsidR="002206AE" w:rsidRPr="009A1483" w:rsidRDefault="002206AE" w:rsidP="00C77433">
      <w:pPr>
        <w:pStyle w:val="Pennyn"/>
        <w:numPr>
          <w:ilvl w:val="1"/>
          <w:numId w:val="1"/>
        </w:numPr>
        <w:ind w:hanging="550"/>
        <w:jc w:val="both"/>
        <w:rPr>
          <w:rFonts w:ascii="Arial" w:hAnsi="Arial" w:cs="Arial"/>
          <w:i/>
          <w:color w:val="000000"/>
        </w:rPr>
      </w:pPr>
      <w:r>
        <w:rPr>
          <w:rFonts w:ascii="Arial" w:hAnsi="Arial"/>
        </w:rPr>
        <w:lastRenderedPageBreak/>
        <w:t xml:space="preserve">Section 18(2) of the Measure requires an annual report to be produced and Section 19(3) states that each report must be published no later than 31 August in the financial year following the financial year to which the report relates. </w:t>
      </w:r>
    </w:p>
    <w:p w14:paraId="6FB9A914" w14:textId="77777777" w:rsidR="005645E5" w:rsidRPr="009A1483" w:rsidRDefault="005645E5" w:rsidP="00C77433">
      <w:pPr>
        <w:pStyle w:val="Pennyn"/>
        <w:ind w:left="550" w:hanging="550"/>
        <w:jc w:val="both"/>
        <w:rPr>
          <w:rFonts w:ascii="Arial" w:hAnsi="Arial" w:cs="Arial"/>
          <w:i/>
          <w:color w:val="000000"/>
          <w:lang w:val="cy-GB" w:eastAsia="en-GB"/>
        </w:rPr>
      </w:pPr>
    </w:p>
    <w:p w14:paraId="40985ABA" w14:textId="7AE0C2E0" w:rsidR="002206AE" w:rsidRPr="009A1483" w:rsidRDefault="002206AE" w:rsidP="00C77433">
      <w:pPr>
        <w:pStyle w:val="Pennyn"/>
        <w:numPr>
          <w:ilvl w:val="1"/>
          <w:numId w:val="1"/>
        </w:numPr>
        <w:ind w:hanging="550"/>
        <w:jc w:val="both"/>
        <w:rPr>
          <w:rFonts w:ascii="Arial" w:hAnsi="Arial" w:cs="Arial"/>
        </w:rPr>
      </w:pPr>
      <w:r>
        <w:rPr>
          <w:rFonts w:ascii="Arial" w:hAnsi="Arial"/>
        </w:rPr>
        <w:t>Section 18(2) makes the following provision:</w:t>
      </w:r>
    </w:p>
    <w:p w14:paraId="47F9DFE5" w14:textId="130EE335" w:rsidR="00D07E6B" w:rsidRPr="009A1483" w:rsidRDefault="002206AE" w:rsidP="0033646C">
      <w:pPr>
        <w:pStyle w:val="Pennyn"/>
        <w:ind w:left="720"/>
      </w:pPr>
      <w:r>
        <w:rPr>
          <w:rFonts w:ascii="Arial" w:hAnsi="Arial"/>
          <w:sz w:val="22"/>
        </w:rPr>
        <w:br/>
      </w:r>
      <w:r>
        <w:rPr>
          <w:rFonts w:ascii="Arial" w:hAnsi="Arial"/>
          <w:color w:val="000000"/>
        </w:rPr>
        <w:t>(2) An annual report must include the following matters—</w:t>
      </w:r>
      <w:r>
        <w:rPr>
          <w:rFonts w:ascii="Arial" w:hAnsi="Arial"/>
          <w:color w:val="000000"/>
        </w:rPr>
        <w:br/>
        <w:t>(a) a summary of actions taken in the exercise of the Commissioner's functions;</w:t>
      </w:r>
      <w:r>
        <w:rPr>
          <w:rFonts w:ascii="Arial" w:hAnsi="Arial"/>
          <w:color w:val="000000"/>
        </w:rPr>
        <w:br/>
        <w:t>(b) a review of issues relevant to the Welsh language;</w:t>
      </w:r>
      <w:r>
        <w:rPr>
          <w:rFonts w:ascii="Arial" w:hAnsi="Arial"/>
          <w:color w:val="000000"/>
        </w:rPr>
        <w:br/>
        <w:t>(c) a summary of the Commissioner's work programme;</w:t>
      </w:r>
      <w:r>
        <w:rPr>
          <w:rFonts w:ascii="Arial" w:hAnsi="Arial"/>
          <w:color w:val="000000"/>
        </w:rPr>
        <w:br/>
        <w:t>(d) the Commissioner's proposals for a work programme for the following financial year;</w:t>
      </w:r>
      <w:r>
        <w:rPr>
          <w:rFonts w:ascii="Arial" w:hAnsi="Arial"/>
          <w:color w:val="000000"/>
        </w:rPr>
        <w:br/>
        <w:t>(e) a summary of the complaints made in accordance with the procedure established under section 14.</w:t>
      </w:r>
      <w:r>
        <w:rPr>
          <w:rFonts w:ascii="Arial" w:hAnsi="Arial"/>
          <w:color w:val="000000"/>
        </w:rPr>
        <w:br/>
      </w:r>
    </w:p>
    <w:p w14:paraId="668B06CA" w14:textId="4FA9C743" w:rsidR="00C10D17" w:rsidRPr="009A1483" w:rsidRDefault="00C10D17" w:rsidP="00CE0DD6">
      <w:pPr>
        <w:pStyle w:val="Pennyn"/>
        <w:numPr>
          <w:ilvl w:val="0"/>
          <w:numId w:val="1"/>
        </w:numPr>
        <w:jc w:val="both"/>
        <w:rPr>
          <w:rFonts w:ascii="Arial" w:hAnsi="Arial" w:cs="Arial"/>
          <w:b/>
          <w:u w:val="single"/>
        </w:rPr>
      </w:pPr>
      <w:r>
        <w:rPr>
          <w:rFonts w:ascii="Arial" w:hAnsi="Arial"/>
          <w:b/>
          <w:u w:val="single"/>
        </w:rPr>
        <w:t>Funding for the Commissioner</w:t>
      </w:r>
    </w:p>
    <w:p w14:paraId="7E906366" w14:textId="77777777" w:rsidR="00C10D17" w:rsidRPr="009A1483" w:rsidRDefault="00C10D17" w:rsidP="00CE0DD6">
      <w:pPr>
        <w:pStyle w:val="Pennyn"/>
        <w:jc w:val="both"/>
        <w:rPr>
          <w:rFonts w:ascii="Arial" w:hAnsi="Arial" w:cs="Arial"/>
          <w:lang w:val="cy-GB"/>
        </w:rPr>
      </w:pPr>
    </w:p>
    <w:p w14:paraId="04422F1A" w14:textId="468CF88D" w:rsidR="00C10D17" w:rsidRPr="009A1483" w:rsidRDefault="00E95CA5" w:rsidP="00C77433">
      <w:pPr>
        <w:pStyle w:val="Pennyn"/>
        <w:numPr>
          <w:ilvl w:val="1"/>
          <w:numId w:val="1"/>
        </w:numPr>
        <w:ind w:hanging="550"/>
        <w:jc w:val="both"/>
        <w:rPr>
          <w:rFonts w:ascii="Arial" w:hAnsi="Arial" w:cs="Arial"/>
        </w:rPr>
      </w:pPr>
      <w:r>
        <w:rPr>
          <w:rFonts w:ascii="Arial" w:hAnsi="Arial"/>
        </w:rPr>
        <w:t>Paragraph 17</w:t>
      </w:r>
      <w:r w:rsidR="00541E3B">
        <w:rPr>
          <w:rFonts w:ascii="Arial" w:hAnsi="Arial"/>
        </w:rPr>
        <w:t>,</w:t>
      </w:r>
      <w:r>
        <w:rPr>
          <w:rFonts w:ascii="Arial" w:hAnsi="Arial"/>
        </w:rPr>
        <w:t xml:space="preserve"> Schedule 1 </w:t>
      </w:r>
      <w:r w:rsidR="00541E3B">
        <w:rPr>
          <w:rFonts w:ascii="Arial" w:hAnsi="Arial"/>
        </w:rPr>
        <w:t>of</w:t>
      </w:r>
      <w:r>
        <w:rPr>
          <w:rFonts w:ascii="Arial" w:hAnsi="Arial"/>
        </w:rPr>
        <w:t xml:space="preserve"> the Measure provides that the Commissioner must prepare annual estimates. In accordance with paragraph 17(2), the Commissioner must submit the estimate to the Welsh Ministers at least </w:t>
      </w:r>
      <w:r w:rsidR="00FE28FD">
        <w:rPr>
          <w:rFonts w:ascii="Arial" w:hAnsi="Arial"/>
        </w:rPr>
        <w:t>five</w:t>
      </w:r>
      <w:r>
        <w:rPr>
          <w:rFonts w:ascii="Arial" w:hAnsi="Arial"/>
        </w:rPr>
        <w:t xml:space="preserve"> months before the beginning of the financial year to which it relates. The Welsh Ministers will examine the estimate and must then lay it before </w:t>
      </w:r>
      <w:r w:rsidR="00437287">
        <w:rPr>
          <w:rFonts w:ascii="Arial" w:hAnsi="Arial"/>
        </w:rPr>
        <w:t>the Senedd</w:t>
      </w:r>
      <w:r>
        <w:rPr>
          <w:rFonts w:ascii="Arial" w:hAnsi="Arial"/>
        </w:rPr>
        <w:t>.</w:t>
      </w:r>
    </w:p>
    <w:p w14:paraId="7A15B369" w14:textId="77777777" w:rsidR="002F1C0B" w:rsidRPr="009A1483" w:rsidRDefault="002F1C0B" w:rsidP="00C77433">
      <w:pPr>
        <w:pStyle w:val="Pennyn"/>
        <w:ind w:left="408" w:hanging="550"/>
        <w:jc w:val="both"/>
        <w:rPr>
          <w:rFonts w:ascii="Arial" w:hAnsi="Arial" w:cs="Arial"/>
          <w:lang w:val="cy-GB"/>
        </w:rPr>
      </w:pPr>
    </w:p>
    <w:p w14:paraId="2DAF22DF" w14:textId="17CE8301" w:rsidR="00C05DB6" w:rsidRPr="00C05DB6" w:rsidRDefault="002F1C0B" w:rsidP="004564FC">
      <w:pPr>
        <w:pStyle w:val="Pennyn"/>
        <w:numPr>
          <w:ilvl w:val="1"/>
          <w:numId w:val="1"/>
        </w:numPr>
        <w:ind w:hanging="550"/>
        <w:jc w:val="both"/>
      </w:pPr>
      <w:r>
        <w:rPr>
          <w:rFonts w:ascii="Arial" w:hAnsi="Arial"/>
        </w:rPr>
        <w:t xml:space="preserve">Following the approval of the Government budget by the </w:t>
      </w:r>
      <w:r w:rsidR="00FE28FD">
        <w:rPr>
          <w:rFonts w:ascii="Arial" w:hAnsi="Arial"/>
        </w:rPr>
        <w:t>Senedd</w:t>
      </w:r>
      <w:r>
        <w:rPr>
          <w:rFonts w:ascii="Arial" w:hAnsi="Arial"/>
        </w:rPr>
        <w:t xml:space="preserve">, the Commissioner will be informed as soon as possible of the budget available </w:t>
      </w:r>
      <w:r w:rsidR="00FE28FD">
        <w:rPr>
          <w:rFonts w:ascii="Arial" w:hAnsi="Arial"/>
        </w:rPr>
        <w:t>for</w:t>
      </w:r>
      <w:r>
        <w:rPr>
          <w:rFonts w:ascii="Arial" w:hAnsi="Arial"/>
        </w:rPr>
        <w:t xml:space="preserve"> the following financial year.</w:t>
      </w:r>
    </w:p>
    <w:p w14:paraId="7C4700D1" w14:textId="77777777" w:rsidR="00C05DB6" w:rsidRDefault="00C05DB6" w:rsidP="00C05DB6">
      <w:pPr>
        <w:pStyle w:val="Pennyn"/>
        <w:ind w:left="550"/>
        <w:jc w:val="both"/>
        <w:rPr>
          <w:rFonts w:ascii="Arial" w:hAnsi="Arial" w:cs="Arial"/>
          <w:lang w:val="cy-GB"/>
        </w:rPr>
      </w:pPr>
    </w:p>
    <w:p w14:paraId="36A982D9" w14:textId="35918817" w:rsidR="00DD0A6E" w:rsidRPr="009A1483" w:rsidRDefault="00535BB1" w:rsidP="00C77433">
      <w:pPr>
        <w:pStyle w:val="Pennyn"/>
        <w:numPr>
          <w:ilvl w:val="1"/>
          <w:numId w:val="1"/>
        </w:numPr>
        <w:ind w:hanging="550"/>
        <w:jc w:val="both"/>
        <w:rPr>
          <w:rFonts w:ascii="Arial" w:hAnsi="Arial" w:cs="Arial"/>
        </w:rPr>
      </w:pPr>
      <w:r>
        <w:rPr>
          <w:rFonts w:ascii="Arial" w:hAnsi="Arial"/>
        </w:rPr>
        <w:t>The Government may transfer funds to the Commissioner for specific purposes. In such circumstances, the terms will be set out clearly in a letter.</w:t>
      </w:r>
    </w:p>
    <w:p w14:paraId="3FAA4540" w14:textId="77777777" w:rsidR="00EC0F37" w:rsidRDefault="00EC0F37" w:rsidP="00EC0F37">
      <w:pPr>
        <w:pStyle w:val="Pennyn"/>
        <w:ind w:left="550"/>
        <w:jc w:val="both"/>
        <w:rPr>
          <w:rFonts w:ascii="Arial" w:hAnsi="Arial" w:cs="Arial"/>
          <w:lang w:val="cy-GB"/>
        </w:rPr>
      </w:pPr>
    </w:p>
    <w:p w14:paraId="255B2264" w14:textId="29FD72B5" w:rsidR="005E3C12" w:rsidRPr="009A1483" w:rsidRDefault="002F1C0B" w:rsidP="00C77433">
      <w:pPr>
        <w:pStyle w:val="Pennyn"/>
        <w:numPr>
          <w:ilvl w:val="1"/>
          <w:numId w:val="1"/>
        </w:numPr>
        <w:ind w:hanging="550"/>
        <w:jc w:val="both"/>
        <w:rPr>
          <w:rFonts w:ascii="Arial" w:hAnsi="Arial" w:cs="Arial"/>
        </w:rPr>
      </w:pPr>
      <w:r>
        <w:rPr>
          <w:rFonts w:ascii="Arial" w:hAnsi="Arial"/>
        </w:rPr>
        <w:t xml:space="preserve">The Commissioner will notify the Government when funding needs to be received from the annual allocation </w:t>
      </w:r>
      <w:r w:rsidR="002D7F08">
        <w:rPr>
          <w:rFonts w:ascii="Arial" w:hAnsi="Arial"/>
        </w:rPr>
        <w:t xml:space="preserve">by </w:t>
      </w:r>
      <w:r>
        <w:rPr>
          <w:rFonts w:ascii="Arial" w:hAnsi="Arial"/>
        </w:rPr>
        <w:t xml:space="preserve">using the appropriate form. The funds will appear in the Commissioner's bank account within 10 working days of submitting the form. When making a claim, the Commissioner will need to indicate whether funding is being drawn down from the revenue allocation or the capital allocation. </w:t>
      </w:r>
    </w:p>
    <w:p w14:paraId="34430B3B" w14:textId="77777777" w:rsidR="00060726" w:rsidRPr="009A1483" w:rsidRDefault="00060726" w:rsidP="00C77433">
      <w:pPr>
        <w:pStyle w:val="Pennyn"/>
        <w:ind w:hanging="550"/>
        <w:jc w:val="both"/>
        <w:rPr>
          <w:rFonts w:ascii="Arial" w:hAnsi="Arial" w:cs="Arial"/>
          <w:lang w:val="cy-GB"/>
        </w:rPr>
      </w:pPr>
    </w:p>
    <w:p w14:paraId="0B12930E" w14:textId="688468D2" w:rsidR="00060726" w:rsidRPr="009A1483" w:rsidRDefault="00507849" w:rsidP="00C77433">
      <w:pPr>
        <w:pStyle w:val="Pennyn"/>
        <w:numPr>
          <w:ilvl w:val="1"/>
          <w:numId w:val="1"/>
        </w:numPr>
        <w:ind w:hanging="550"/>
        <w:jc w:val="both"/>
        <w:rPr>
          <w:rFonts w:cs="Arial"/>
        </w:rPr>
      </w:pPr>
      <w:r>
        <w:rPr>
          <w:rFonts w:ascii="Arial" w:hAnsi="Arial"/>
        </w:rPr>
        <w:t>The Commissioner recognises that the Permanent Secretary, as the</w:t>
      </w:r>
      <w:r w:rsidR="00437287">
        <w:rPr>
          <w:rFonts w:ascii="Arial" w:hAnsi="Arial"/>
        </w:rPr>
        <w:t xml:space="preserve"> </w:t>
      </w:r>
      <w:r>
        <w:rPr>
          <w:rFonts w:ascii="Arial" w:hAnsi="Arial"/>
        </w:rPr>
        <w:t xml:space="preserve">Government's Principal Accounting Officer, has a duty to put in place suitable arrangements to ensure that the annual allocation is used with regularity, propriety and value for money. In this respect, the Commissioner will provide any information that the Government </w:t>
      </w:r>
      <w:r w:rsidR="002D7F08">
        <w:rPr>
          <w:rFonts w:ascii="Arial" w:hAnsi="Arial"/>
        </w:rPr>
        <w:t xml:space="preserve">may </w:t>
      </w:r>
      <w:r>
        <w:rPr>
          <w:rFonts w:ascii="Arial" w:hAnsi="Arial"/>
        </w:rPr>
        <w:t xml:space="preserve">require in advance for discussions at relevant meetings. </w:t>
      </w:r>
    </w:p>
    <w:p w14:paraId="50DECCFA" w14:textId="77777777" w:rsidR="00EC0F37" w:rsidRDefault="00EC0F37" w:rsidP="00EC0F37">
      <w:pPr>
        <w:pStyle w:val="Pennyn"/>
        <w:ind w:left="408"/>
        <w:jc w:val="both"/>
        <w:rPr>
          <w:rFonts w:ascii="Arial" w:hAnsi="Arial" w:cs="Arial"/>
          <w:lang w:val="cy-GB"/>
        </w:rPr>
      </w:pPr>
    </w:p>
    <w:p w14:paraId="0A058BB9" w14:textId="76A607A7" w:rsidR="00355322" w:rsidRDefault="00E95CA5" w:rsidP="00C77433">
      <w:pPr>
        <w:pStyle w:val="Pennyn"/>
        <w:numPr>
          <w:ilvl w:val="1"/>
          <w:numId w:val="1"/>
        </w:numPr>
        <w:ind w:left="408" w:hanging="550"/>
        <w:jc w:val="both"/>
        <w:rPr>
          <w:rFonts w:ascii="Arial" w:hAnsi="Arial" w:cs="Arial"/>
        </w:rPr>
      </w:pPr>
      <w:r>
        <w:rPr>
          <w:rFonts w:ascii="Arial" w:hAnsi="Arial"/>
        </w:rPr>
        <w:t>The Government will notify the Commissioner and the Audit and Risk Committee as soon as possible of any audit or review it intends to carry out which could affect the Commissioner's office. The Government will provide information about the audit or review and will send the final report to the Commissioner as soon as possible. The Commissioner commits to provide any assistance necessary to prepare for and carry out reviews and audits.</w:t>
      </w:r>
    </w:p>
    <w:p w14:paraId="162C6B9C" w14:textId="77777777" w:rsidR="00543584" w:rsidRDefault="00543584" w:rsidP="00CE0DD6">
      <w:pPr>
        <w:pStyle w:val="Pennyn"/>
        <w:jc w:val="both"/>
        <w:rPr>
          <w:rFonts w:ascii="Arial" w:hAnsi="Arial" w:cs="Arial"/>
          <w:lang w:val="cy-GB"/>
        </w:rPr>
      </w:pPr>
    </w:p>
    <w:p w14:paraId="51B44647" w14:textId="77777777" w:rsidR="00543584" w:rsidRDefault="00543584" w:rsidP="00CE0DD6">
      <w:pPr>
        <w:pStyle w:val="Pennyn"/>
        <w:numPr>
          <w:ilvl w:val="0"/>
          <w:numId w:val="1"/>
        </w:numPr>
        <w:jc w:val="both"/>
        <w:rPr>
          <w:rFonts w:ascii="Arial" w:hAnsi="Arial" w:cs="Arial"/>
          <w:b/>
          <w:bCs/>
          <w:u w:val="single"/>
        </w:rPr>
      </w:pPr>
      <w:r>
        <w:rPr>
          <w:rFonts w:ascii="Arial" w:hAnsi="Arial"/>
          <w:b/>
          <w:u w:val="single"/>
        </w:rPr>
        <w:t>Budget planning</w:t>
      </w:r>
    </w:p>
    <w:p w14:paraId="496EE016" w14:textId="3DDD2C88" w:rsidR="00543584" w:rsidRPr="00543584" w:rsidRDefault="00543584" w:rsidP="00CE0DD6">
      <w:pPr>
        <w:pStyle w:val="Pennyn"/>
        <w:ind w:left="360"/>
        <w:jc w:val="both"/>
        <w:rPr>
          <w:rFonts w:ascii="Arial" w:hAnsi="Arial" w:cs="Arial"/>
          <w:b/>
          <w:bCs/>
          <w:u w:val="single"/>
          <w:lang w:val="cy-GB"/>
        </w:rPr>
      </w:pPr>
    </w:p>
    <w:p w14:paraId="3D978AED" w14:textId="5A808548" w:rsidR="00543584" w:rsidRPr="00543584" w:rsidRDefault="00543584" w:rsidP="00EC0F37">
      <w:pPr>
        <w:pStyle w:val="ParagraffRhestr"/>
        <w:numPr>
          <w:ilvl w:val="1"/>
          <w:numId w:val="1"/>
        </w:numPr>
        <w:spacing w:after="120" w:line="240" w:lineRule="auto"/>
        <w:ind w:hanging="550"/>
        <w:rPr>
          <w:rFonts w:ascii="Arial" w:eastAsia="Times New Roman" w:hAnsi="Arial" w:cs="Arial"/>
          <w:sz w:val="24"/>
          <w:szCs w:val="24"/>
        </w:rPr>
      </w:pPr>
      <w:r>
        <w:rPr>
          <w:rFonts w:ascii="Arial" w:hAnsi="Arial"/>
          <w:sz w:val="24"/>
        </w:rPr>
        <w:t>The Government's budget planning is governed by the requirements of the Government of Wales Act 2006 and the Standing Orders of the Senedd.</w:t>
      </w:r>
      <w:r>
        <w:rPr>
          <w:rFonts w:ascii="Arial" w:hAnsi="Arial"/>
          <w:sz w:val="24"/>
        </w:rPr>
        <w:br/>
      </w:r>
    </w:p>
    <w:p w14:paraId="79B98541" w14:textId="07FA93EB" w:rsidR="00543584" w:rsidRPr="00543584" w:rsidRDefault="00543584" w:rsidP="00EC0F37">
      <w:pPr>
        <w:pStyle w:val="ParagraffRhestr"/>
        <w:numPr>
          <w:ilvl w:val="1"/>
          <w:numId w:val="1"/>
        </w:numPr>
        <w:spacing w:after="120" w:line="240" w:lineRule="auto"/>
        <w:ind w:left="567" w:hanging="550"/>
        <w:contextualSpacing w:val="0"/>
        <w:rPr>
          <w:rFonts w:ascii="Arial" w:eastAsia="Times New Roman" w:hAnsi="Arial" w:cs="Arial"/>
          <w:sz w:val="24"/>
          <w:szCs w:val="24"/>
        </w:rPr>
      </w:pPr>
      <w:r>
        <w:rPr>
          <w:rFonts w:ascii="Arial" w:hAnsi="Arial"/>
          <w:sz w:val="24"/>
        </w:rPr>
        <w:t xml:space="preserve">The </w:t>
      </w:r>
      <w:r w:rsidR="00243160">
        <w:rPr>
          <w:rFonts w:ascii="Arial" w:hAnsi="Arial"/>
          <w:sz w:val="24"/>
        </w:rPr>
        <w:t xml:space="preserve">Commissioner </w:t>
      </w:r>
      <w:r>
        <w:rPr>
          <w:rFonts w:ascii="Arial" w:hAnsi="Arial"/>
          <w:sz w:val="24"/>
        </w:rPr>
        <w:t xml:space="preserve">must work with the </w:t>
      </w:r>
      <w:r w:rsidR="00243160">
        <w:rPr>
          <w:rFonts w:ascii="Arial" w:hAnsi="Arial"/>
          <w:sz w:val="24"/>
        </w:rPr>
        <w:t>P</w:t>
      </w:r>
      <w:r>
        <w:rPr>
          <w:rFonts w:ascii="Arial" w:hAnsi="Arial"/>
          <w:sz w:val="24"/>
        </w:rPr>
        <w:t xml:space="preserve">artnership team by providing all </w:t>
      </w:r>
      <w:r w:rsidR="00243160">
        <w:rPr>
          <w:rFonts w:ascii="Arial" w:hAnsi="Arial"/>
          <w:sz w:val="24"/>
        </w:rPr>
        <w:t xml:space="preserve">the </w:t>
      </w:r>
      <w:r>
        <w:rPr>
          <w:rFonts w:ascii="Arial" w:hAnsi="Arial"/>
          <w:sz w:val="24"/>
        </w:rPr>
        <w:t>support and information t</w:t>
      </w:r>
      <w:r w:rsidR="00243160">
        <w:rPr>
          <w:rFonts w:ascii="Arial" w:hAnsi="Arial"/>
          <w:sz w:val="24"/>
        </w:rPr>
        <w:t>hat is necessary for</w:t>
      </w:r>
      <w:r>
        <w:rPr>
          <w:rFonts w:ascii="Arial" w:hAnsi="Arial"/>
          <w:sz w:val="24"/>
        </w:rPr>
        <w:t xml:space="preserve"> the</w:t>
      </w:r>
      <w:r w:rsidR="000B64C9">
        <w:rPr>
          <w:rFonts w:ascii="Arial" w:hAnsi="Arial"/>
          <w:sz w:val="24"/>
        </w:rPr>
        <w:t xml:space="preserve"> </w:t>
      </w:r>
      <w:r>
        <w:rPr>
          <w:rFonts w:ascii="Arial" w:hAnsi="Arial"/>
          <w:sz w:val="24"/>
        </w:rPr>
        <w:t xml:space="preserve">Government to proceed with its budget planning decisions. </w:t>
      </w:r>
    </w:p>
    <w:p w14:paraId="5D3A02AD" w14:textId="30FC6914" w:rsidR="00543584" w:rsidRPr="00543584" w:rsidRDefault="00543584" w:rsidP="00EC0F37">
      <w:pPr>
        <w:pStyle w:val="ParagraffRhestr"/>
        <w:numPr>
          <w:ilvl w:val="1"/>
          <w:numId w:val="1"/>
        </w:numPr>
        <w:spacing w:after="120" w:line="240" w:lineRule="auto"/>
        <w:ind w:left="567" w:hanging="550"/>
        <w:contextualSpacing w:val="0"/>
        <w:rPr>
          <w:rFonts w:ascii="Arial" w:eastAsia="Times New Roman" w:hAnsi="Arial" w:cs="Arial"/>
          <w:sz w:val="24"/>
          <w:szCs w:val="24"/>
        </w:rPr>
      </w:pPr>
      <w:r>
        <w:rPr>
          <w:rFonts w:ascii="Arial" w:hAnsi="Arial"/>
          <w:sz w:val="24"/>
        </w:rPr>
        <w:t xml:space="preserve">The Cabinet Secretary will confirm the net revenue budget and capital resources budget </w:t>
      </w:r>
      <w:proofErr w:type="gramStart"/>
      <w:r>
        <w:rPr>
          <w:rFonts w:ascii="Arial" w:hAnsi="Arial"/>
          <w:sz w:val="24"/>
        </w:rPr>
        <w:t xml:space="preserve">and </w:t>
      </w:r>
      <w:r w:rsidR="00243160">
        <w:rPr>
          <w:rFonts w:ascii="Arial" w:hAnsi="Arial"/>
          <w:sz w:val="24"/>
        </w:rPr>
        <w:t>also</w:t>
      </w:r>
      <w:proofErr w:type="gramEnd"/>
      <w:r w:rsidR="00243160">
        <w:rPr>
          <w:rFonts w:ascii="Arial" w:hAnsi="Arial"/>
          <w:sz w:val="24"/>
        </w:rPr>
        <w:t xml:space="preserve"> </w:t>
      </w:r>
      <w:r>
        <w:rPr>
          <w:rFonts w:ascii="Arial" w:hAnsi="Arial"/>
          <w:sz w:val="24"/>
        </w:rPr>
        <w:t xml:space="preserve">the amount of grant-in-aid funding (cash) provided for the next financial year. As part of the net resources budget allocation, the Cabinet Secretary will also confirm the level of income the body </w:t>
      </w:r>
      <w:r w:rsidR="00243160">
        <w:rPr>
          <w:rFonts w:ascii="Arial" w:hAnsi="Arial"/>
          <w:sz w:val="24"/>
        </w:rPr>
        <w:t xml:space="preserve">may </w:t>
      </w:r>
      <w:r>
        <w:rPr>
          <w:rFonts w:ascii="Arial" w:hAnsi="Arial"/>
          <w:sz w:val="24"/>
        </w:rPr>
        <w:t xml:space="preserve">keep </w:t>
      </w:r>
      <w:proofErr w:type="gramStart"/>
      <w:r>
        <w:rPr>
          <w:rFonts w:ascii="Arial" w:hAnsi="Arial"/>
          <w:sz w:val="24"/>
        </w:rPr>
        <w:t>in order to</w:t>
      </w:r>
      <w:proofErr w:type="gramEnd"/>
      <w:r>
        <w:rPr>
          <w:rFonts w:ascii="Arial" w:hAnsi="Arial"/>
          <w:sz w:val="24"/>
        </w:rPr>
        <w:t xml:space="preserve"> fund activity </w:t>
      </w:r>
      <w:r w:rsidR="00243160">
        <w:rPr>
          <w:rFonts w:ascii="Arial" w:hAnsi="Arial"/>
          <w:sz w:val="24"/>
        </w:rPr>
        <w:t>during</w:t>
      </w:r>
      <w:r>
        <w:rPr>
          <w:rFonts w:ascii="Arial" w:hAnsi="Arial"/>
          <w:sz w:val="24"/>
        </w:rPr>
        <w:t xml:space="preserve"> the financial year. This usually happens within a month after the Senedd has agreed the final budget. Any funding for the year in question must be authorised by the Senedd in the Annual Budget Proposal. </w:t>
      </w:r>
    </w:p>
    <w:p w14:paraId="15858EA0" w14:textId="411764CD" w:rsidR="00543584" w:rsidRPr="00543584" w:rsidRDefault="00AD2085" w:rsidP="00EC0F37">
      <w:pPr>
        <w:pStyle w:val="ParagraffRhestr"/>
        <w:numPr>
          <w:ilvl w:val="1"/>
          <w:numId w:val="1"/>
        </w:numPr>
        <w:spacing w:after="120" w:line="240" w:lineRule="auto"/>
        <w:ind w:left="567" w:hanging="550"/>
        <w:contextualSpacing w:val="0"/>
        <w:rPr>
          <w:rFonts w:ascii="Arial" w:eastAsia="Times New Roman" w:hAnsi="Arial" w:cs="Arial"/>
          <w:sz w:val="24"/>
          <w:szCs w:val="24"/>
        </w:rPr>
      </w:pPr>
      <w:r>
        <w:rPr>
          <w:rFonts w:ascii="Arial" w:hAnsi="Arial"/>
          <w:sz w:val="24"/>
        </w:rPr>
        <w:t xml:space="preserve">When possible, the Cabinet Secretary will also provide indicative revenue and capital resource budgets for subsequent years to inform budget planning. However, budget details for indicative years may decrease or increase according to Government priorities, changes to the portfolios of Cabinet Secretaries and Ministers, variations in budgets and/or concerns about the efficiency and/or effectiveness of the body. The body may need to model different options for activity depending on the funding available. </w:t>
      </w:r>
    </w:p>
    <w:p w14:paraId="3FBD598E" w14:textId="77777777" w:rsidR="00543584" w:rsidRPr="00543584" w:rsidRDefault="00543584" w:rsidP="00EC0F37">
      <w:pPr>
        <w:pStyle w:val="ParagraffRhestr"/>
        <w:numPr>
          <w:ilvl w:val="1"/>
          <w:numId w:val="1"/>
        </w:numPr>
        <w:spacing w:after="120" w:line="240" w:lineRule="auto"/>
        <w:ind w:left="567" w:hanging="550"/>
        <w:contextualSpacing w:val="0"/>
        <w:rPr>
          <w:rFonts w:ascii="Arial" w:eastAsia="Times New Roman" w:hAnsi="Arial" w:cs="Arial"/>
          <w:sz w:val="24"/>
          <w:szCs w:val="24"/>
        </w:rPr>
      </w:pPr>
      <w:r>
        <w:rPr>
          <w:rFonts w:ascii="Arial" w:hAnsi="Arial"/>
          <w:sz w:val="24"/>
        </w:rPr>
        <w:t>When determining revenue and capital resource budgets and grant-in-aid (cash) requirements, consideration will need to be given to the levels of reserves (if any) held by the body and the income expected from other sources.</w:t>
      </w:r>
    </w:p>
    <w:p w14:paraId="78A9719E" w14:textId="77777777" w:rsidR="00D166B1" w:rsidRDefault="00D166B1" w:rsidP="00D166B1">
      <w:pPr>
        <w:pStyle w:val="Pennyn"/>
        <w:ind w:left="360"/>
        <w:jc w:val="both"/>
        <w:rPr>
          <w:rFonts w:ascii="Arial" w:hAnsi="Arial" w:cs="Arial"/>
          <w:b/>
          <w:bCs/>
          <w:u w:val="single"/>
          <w:lang w:val="cy-GB"/>
        </w:rPr>
      </w:pPr>
    </w:p>
    <w:p w14:paraId="2617BC9A" w14:textId="7C44DB99" w:rsidR="00645B0B" w:rsidRDefault="00645B0B" w:rsidP="00CE0DD6">
      <w:pPr>
        <w:pStyle w:val="Pennyn"/>
        <w:numPr>
          <w:ilvl w:val="0"/>
          <w:numId w:val="1"/>
        </w:numPr>
        <w:jc w:val="both"/>
        <w:rPr>
          <w:rFonts w:ascii="Arial" w:hAnsi="Arial" w:cs="Arial"/>
          <w:b/>
          <w:bCs/>
          <w:u w:val="single"/>
        </w:rPr>
      </w:pPr>
      <w:r>
        <w:rPr>
          <w:rFonts w:ascii="Arial" w:hAnsi="Arial"/>
          <w:b/>
          <w:u w:val="single"/>
        </w:rPr>
        <w:t>Staffing</w:t>
      </w:r>
      <w:r>
        <w:rPr>
          <w:rFonts w:ascii="Arial" w:hAnsi="Arial"/>
          <w:b/>
          <w:u w:val="single"/>
        </w:rPr>
        <w:br/>
      </w:r>
    </w:p>
    <w:p w14:paraId="69522411" w14:textId="0F85FF7D" w:rsidR="00645B0B" w:rsidRPr="008838C6" w:rsidRDefault="00645B0B" w:rsidP="00D166B1">
      <w:pPr>
        <w:pStyle w:val="Pennyn"/>
        <w:numPr>
          <w:ilvl w:val="1"/>
          <w:numId w:val="1"/>
        </w:numPr>
        <w:ind w:hanging="550"/>
        <w:jc w:val="both"/>
        <w:rPr>
          <w:rFonts w:ascii="Arial" w:hAnsi="Arial" w:cs="Arial"/>
        </w:rPr>
      </w:pPr>
      <w:r>
        <w:rPr>
          <w:rFonts w:ascii="Arial" w:hAnsi="Arial"/>
        </w:rPr>
        <w:t xml:space="preserve">The Commissioner is responsible for staffing decisions. This includes policies covering the terms and conditions of staff; offering a pension scheme; and ensuring that robust, appropriate and fair job evaluation and recruitment practices are followed. However, the Government should be made aware of </w:t>
      </w:r>
      <w:r w:rsidR="00243160">
        <w:rPr>
          <w:rFonts w:ascii="Arial" w:hAnsi="Arial"/>
        </w:rPr>
        <w:t xml:space="preserve">any </w:t>
      </w:r>
      <w:r>
        <w:rPr>
          <w:rFonts w:ascii="Arial" w:hAnsi="Arial"/>
        </w:rPr>
        <w:t>specific proposals for changes to the workforce, including redundancy arrangements.</w:t>
      </w:r>
    </w:p>
    <w:p w14:paraId="49CA6F37" w14:textId="77777777" w:rsidR="00645B0B" w:rsidRPr="008838C6" w:rsidRDefault="00645B0B" w:rsidP="00CE0DD6">
      <w:pPr>
        <w:pStyle w:val="Pennyn"/>
        <w:ind w:left="550"/>
        <w:jc w:val="both"/>
        <w:rPr>
          <w:rFonts w:ascii="Arial" w:hAnsi="Arial" w:cs="Arial"/>
          <w:u w:val="single"/>
          <w:lang w:val="cy-GB"/>
        </w:rPr>
      </w:pPr>
    </w:p>
    <w:p w14:paraId="00DBFA75" w14:textId="050858C5" w:rsidR="00FE4667" w:rsidRPr="008838C6" w:rsidRDefault="005E52A2" w:rsidP="00CE0DD6">
      <w:pPr>
        <w:pStyle w:val="Pennyn"/>
        <w:numPr>
          <w:ilvl w:val="0"/>
          <w:numId w:val="1"/>
        </w:numPr>
        <w:jc w:val="both"/>
        <w:rPr>
          <w:rFonts w:ascii="Arial" w:hAnsi="Arial" w:cs="Arial"/>
          <w:b/>
          <w:bCs/>
          <w:u w:val="single"/>
        </w:rPr>
      </w:pPr>
      <w:r>
        <w:rPr>
          <w:rFonts w:ascii="Arial" w:hAnsi="Arial"/>
          <w:b/>
          <w:u w:val="single"/>
        </w:rPr>
        <w:t>Payments to t</w:t>
      </w:r>
      <w:r w:rsidR="00FE4667">
        <w:rPr>
          <w:rFonts w:ascii="Arial" w:hAnsi="Arial"/>
          <w:b/>
          <w:u w:val="single"/>
        </w:rPr>
        <w:t>hird part</w:t>
      </w:r>
      <w:r>
        <w:rPr>
          <w:rFonts w:ascii="Arial" w:hAnsi="Arial"/>
          <w:b/>
          <w:u w:val="single"/>
        </w:rPr>
        <w:t>ies</w:t>
      </w:r>
      <w:r w:rsidR="00FE4667">
        <w:rPr>
          <w:rFonts w:ascii="Arial" w:hAnsi="Arial"/>
          <w:b/>
          <w:u w:val="single"/>
        </w:rPr>
        <w:t xml:space="preserve"> for services </w:t>
      </w:r>
    </w:p>
    <w:p w14:paraId="12240691" w14:textId="77777777" w:rsidR="00FE4667" w:rsidRPr="00FE4667" w:rsidRDefault="00FE4667" w:rsidP="00CE0DD6">
      <w:pPr>
        <w:pStyle w:val="Pennyn"/>
        <w:ind w:left="360"/>
        <w:jc w:val="both"/>
        <w:rPr>
          <w:rFonts w:ascii="Arial" w:hAnsi="Arial" w:cs="Arial"/>
          <w:lang w:val="cy-GB"/>
        </w:rPr>
      </w:pPr>
    </w:p>
    <w:p w14:paraId="0B1C94AA" w14:textId="5999B38A" w:rsidR="00FE4667" w:rsidRPr="00FE4667" w:rsidRDefault="00FE4667" w:rsidP="00D166B1">
      <w:pPr>
        <w:pStyle w:val="Pennyn"/>
        <w:numPr>
          <w:ilvl w:val="1"/>
          <w:numId w:val="1"/>
        </w:numPr>
        <w:ind w:hanging="550"/>
        <w:jc w:val="both"/>
        <w:rPr>
          <w:rFonts w:ascii="Arial" w:hAnsi="Arial" w:cs="Arial"/>
        </w:rPr>
      </w:pPr>
      <w:r>
        <w:rPr>
          <w:rFonts w:ascii="Arial" w:hAnsi="Arial"/>
        </w:rPr>
        <w:t>The Commissioner has the power to do anything that is considered appropriate in connection with the payment of a fee to a third party for services. As the Government assumes the role of providing hybrid working space to public organisations, it is considered appropriate for the Commissioner to rent public sector space in buildings owned by the Government. Doing so does not compromise the Commissioner's judgment, her responsibilities and duties or the exercise of her functions. Such an arrangement shall not affect the working relationships that exist between the Commissioner's officials and the Government or other institutions it regulates.</w:t>
      </w:r>
    </w:p>
    <w:p w14:paraId="3DAEA99B" w14:textId="77777777" w:rsidR="00355322" w:rsidRPr="008838C6" w:rsidRDefault="00355322" w:rsidP="00CE0DD6">
      <w:pPr>
        <w:spacing w:line="240" w:lineRule="auto"/>
        <w:rPr>
          <w:rFonts w:ascii="Arial" w:hAnsi="Arial" w:cs="Arial"/>
          <w:lang w:val="cy-GB"/>
        </w:rPr>
      </w:pPr>
    </w:p>
    <w:p w14:paraId="47D3182F" w14:textId="00B6D7D0" w:rsidR="00355322" w:rsidRPr="00F065C6" w:rsidRDefault="005E52A2" w:rsidP="005E52A2">
      <w:pPr>
        <w:pStyle w:val="Pennyn"/>
        <w:numPr>
          <w:ilvl w:val="0"/>
          <w:numId w:val="1"/>
        </w:numPr>
        <w:rPr>
          <w:rFonts w:ascii="Arial" w:hAnsi="Arial" w:cs="Arial"/>
          <w:b/>
          <w:bCs/>
          <w:u w:val="single"/>
        </w:rPr>
      </w:pPr>
      <w:r>
        <w:rPr>
          <w:rFonts w:ascii="Arial" w:hAnsi="Arial"/>
          <w:b/>
          <w:u w:val="single"/>
        </w:rPr>
        <w:lastRenderedPageBreak/>
        <w:t>The security of i</w:t>
      </w:r>
      <w:r w:rsidR="00355322">
        <w:rPr>
          <w:rFonts w:ascii="Arial" w:hAnsi="Arial"/>
          <w:b/>
          <w:u w:val="single"/>
        </w:rPr>
        <w:t>nformation technology</w:t>
      </w:r>
      <w:r>
        <w:rPr>
          <w:rFonts w:ascii="Arial" w:hAnsi="Arial"/>
          <w:b/>
          <w:u w:val="single"/>
        </w:rPr>
        <w:br/>
      </w:r>
    </w:p>
    <w:p w14:paraId="0CD1289D" w14:textId="318B4A04" w:rsidR="004F23B5" w:rsidRPr="009A1483" w:rsidRDefault="004F23B5" w:rsidP="00D166B1">
      <w:pPr>
        <w:pStyle w:val="Pennyn"/>
        <w:numPr>
          <w:ilvl w:val="1"/>
          <w:numId w:val="1"/>
        </w:numPr>
        <w:ind w:hanging="550"/>
        <w:jc w:val="both"/>
        <w:rPr>
          <w:rFonts w:ascii="Arial" w:hAnsi="Arial" w:cs="Arial"/>
        </w:rPr>
      </w:pPr>
      <w:r>
        <w:rPr>
          <w:rFonts w:ascii="Arial" w:hAnsi="Arial"/>
        </w:rPr>
        <w:t xml:space="preserve">The Commissioner is responsible for maintaining IT systems </w:t>
      </w:r>
      <w:r w:rsidR="005E52A2">
        <w:rPr>
          <w:rFonts w:ascii="Arial" w:hAnsi="Arial"/>
        </w:rPr>
        <w:t xml:space="preserve">and ensuring that there is </w:t>
      </w:r>
      <w:r>
        <w:rPr>
          <w:rFonts w:ascii="Arial" w:hAnsi="Arial"/>
        </w:rPr>
        <w:t>a security policy in place and</w:t>
      </w:r>
      <w:r w:rsidR="000B64C9">
        <w:rPr>
          <w:rFonts w:ascii="Arial" w:hAnsi="Arial"/>
        </w:rPr>
        <w:t xml:space="preserve"> </w:t>
      </w:r>
      <w:r>
        <w:rPr>
          <w:rFonts w:ascii="Arial" w:hAnsi="Arial"/>
        </w:rPr>
        <w:t xml:space="preserve">a secure IT environment for the operation of her office and </w:t>
      </w:r>
      <w:r w:rsidR="00C60A2D">
        <w:rPr>
          <w:rFonts w:ascii="Arial" w:hAnsi="Arial"/>
        </w:rPr>
        <w:t xml:space="preserve">for </w:t>
      </w:r>
      <w:r>
        <w:rPr>
          <w:rFonts w:ascii="Arial" w:hAnsi="Arial"/>
        </w:rPr>
        <w:t>handling data, including personal data. If the Commissioner's office detects a major security-related incident, for example an attack by malware or data security breach, the Commissioner will need to report the incident to the following:</w:t>
      </w:r>
    </w:p>
    <w:p w14:paraId="0F5DB3CE" w14:textId="3EF089F2" w:rsidR="004F23B5" w:rsidRPr="009A1483" w:rsidRDefault="004F23B5" w:rsidP="00826C3F">
      <w:pPr>
        <w:pStyle w:val="Default"/>
        <w:numPr>
          <w:ilvl w:val="0"/>
          <w:numId w:val="29"/>
        </w:numPr>
        <w:ind w:left="1276" w:hanging="425"/>
      </w:pPr>
      <w:r>
        <w:t>the National Cyber Security Centre to report the incident online (or the NCSC incident helpline – 0300 200 973 if there is no access to ICT</w:t>
      </w:r>
      <w:proofErr w:type="gramStart"/>
      <w:r>
        <w:t>);</w:t>
      </w:r>
      <w:proofErr w:type="gramEnd"/>
      <w:r>
        <w:t xml:space="preserve"> </w:t>
      </w:r>
    </w:p>
    <w:p w14:paraId="18C7AB5F" w14:textId="71F58E6B" w:rsidR="004F23B5" w:rsidRPr="009A1483" w:rsidRDefault="004F23B5" w:rsidP="00826C3F">
      <w:pPr>
        <w:pStyle w:val="Default"/>
        <w:numPr>
          <w:ilvl w:val="0"/>
          <w:numId w:val="29"/>
        </w:numPr>
        <w:ind w:left="1276" w:hanging="425"/>
      </w:pPr>
      <w:r>
        <w:t>the Police (Action Fraud</w:t>
      </w:r>
      <w:proofErr w:type="gramStart"/>
      <w:r>
        <w:t>);</w:t>
      </w:r>
      <w:proofErr w:type="gramEnd"/>
      <w:r>
        <w:t xml:space="preserve"> </w:t>
      </w:r>
    </w:p>
    <w:p w14:paraId="554D6A22" w14:textId="4027281A" w:rsidR="007241B6" w:rsidRPr="009A1483" w:rsidRDefault="004F23B5" w:rsidP="00826C3F">
      <w:pPr>
        <w:pStyle w:val="Default"/>
        <w:numPr>
          <w:ilvl w:val="0"/>
          <w:numId w:val="29"/>
        </w:numPr>
        <w:ind w:left="1276" w:hanging="425"/>
      </w:pPr>
      <w:r>
        <w:t xml:space="preserve">Information Commissioner’s Office: </w:t>
      </w:r>
    </w:p>
    <w:p w14:paraId="69B5AC55" w14:textId="2C3E65F2" w:rsidR="004F23B5" w:rsidRPr="009A1483" w:rsidRDefault="007241B6" w:rsidP="00826C3F">
      <w:pPr>
        <w:pStyle w:val="Default"/>
        <w:numPr>
          <w:ilvl w:val="0"/>
          <w:numId w:val="29"/>
        </w:numPr>
        <w:ind w:left="1276" w:hanging="425"/>
      </w:pPr>
      <w:r>
        <w:t>relevant insurance companies; and</w:t>
      </w:r>
    </w:p>
    <w:p w14:paraId="79A13B07" w14:textId="7EE4EF52" w:rsidR="004F23B5" w:rsidRPr="009A1483" w:rsidRDefault="004F23B5" w:rsidP="00826C3F">
      <w:pPr>
        <w:pStyle w:val="Default"/>
        <w:numPr>
          <w:ilvl w:val="0"/>
          <w:numId w:val="29"/>
        </w:numPr>
        <w:ind w:left="1276" w:hanging="425"/>
      </w:pPr>
      <w:r>
        <w:t xml:space="preserve">refer to the National Cyber Security Centre guidelines. </w:t>
      </w:r>
    </w:p>
    <w:p w14:paraId="58A06726" w14:textId="77777777" w:rsidR="004F23B5" w:rsidRPr="009A1483" w:rsidRDefault="004F23B5" w:rsidP="00CE0DD6">
      <w:pPr>
        <w:pStyle w:val="Pennyn"/>
        <w:jc w:val="both"/>
        <w:rPr>
          <w:rFonts w:ascii="Arial" w:hAnsi="Arial" w:cs="Arial"/>
          <w:lang w:val="cy-GB"/>
        </w:rPr>
      </w:pPr>
    </w:p>
    <w:p w14:paraId="734FC42D" w14:textId="7889A00D" w:rsidR="00BD4C69" w:rsidRPr="00466C03" w:rsidRDefault="004F23B5" w:rsidP="00D166B1">
      <w:pPr>
        <w:pStyle w:val="Pennyn"/>
        <w:numPr>
          <w:ilvl w:val="1"/>
          <w:numId w:val="1"/>
        </w:numPr>
        <w:ind w:hanging="550"/>
        <w:jc w:val="both"/>
        <w:rPr>
          <w:rFonts w:ascii="Arial" w:hAnsi="Arial" w:cs="Arial"/>
        </w:rPr>
      </w:pPr>
      <w:r>
        <w:rPr>
          <w:rFonts w:ascii="Arial" w:hAnsi="Arial"/>
        </w:rPr>
        <w:t xml:space="preserve">The Commissioner should also contact the Government and the partnership team as soon as possible after a problem has been identified, </w:t>
      </w:r>
      <w:r w:rsidR="005E52A2">
        <w:rPr>
          <w:rFonts w:ascii="Arial" w:hAnsi="Arial"/>
        </w:rPr>
        <w:t>by</w:t>
      </w:r>
      <w:r>
        <w:rPr>
          <w:rFonts w:ascii="Arial" w:hAnsi="Arial"/>
        </w:rPr>
        <w:t xml:space="preserve"> us</w:t>
      </w:r>
      <w:r w:rsidR="005B254A">
        <w:rPr>
          <w:rFonts w:ascii="Arial" w:hAnsi="Arial"/>
        </w:rPr>
        <w:t>ing</w:t>
      </w:r>
      <w:r>
        <w:rPr>
          <w:rFonts w:ascii="Arial" w:hAnsi="Arial"/>
        </w:rPr>
        <w:t xml:space="preserve"> a safe method </w:t>
      </w:r>
      <w:r w:rsidR="005E52A2">
        <w:rPr>
          <w:rFonts w:ascii="Arial" w:hAnsi="Arial"/>
        </w:rPr>
        <w:t xml:space="preserve">such as </w:t>
      </w:r>
      <w:r>
        <w:rPr>
          <w:rFonts w:ascii="Arial" w:hAnsi="Arial"/>
        </w:rPr>
        <w:t xml:space="preserve">a device other than a work device or calling the </w:t>
      </w:r>
      <w:r w:rsidR="005E52A2">
        <w:rPr>
          <w:rFonts w:ascii="Arial" w:hAnsi="Arial"/>
        </w:rPr>
        <w:t>P</w:t>
      </w:r>
      <w:r>
        <w:rPr>
          <w:rFonts w:ascii="Arial" w:hAnsi="Arial"/>
        </w:rPr>
        <w:t xml:space="preserve">artnership team in the Cymraeg 2050 Division. </w:t>
      </w:r>
    </w:p>
    <w:p w14:paraId="26551264" w14:textId="153F69C0" w:rsidR="009C7881" w:rsidRPr="009A1483" w:rsidRDefault="009C7881" w:rsidP="00CE0DD6">
      <w:pPr>
        <w:pStyle w:val="Pennyn"/>
        <w:ind w:left="550"/>
        <w:jc w:val="both"/>
        <w:rPr>
          <w:rFonts w:ascii="Arial" w:hAnsi="Arial" w:cs="Arial"/>
          <w:lang w:val="cy-GB"/>
        </w:rPr>
      </w:pPr>
    </w:p>
    <w:p w14:paraId="629B881E" w14:textId="28089E76" w:rsidR="008E5FE2" w:rsidRPr="009A1483" w:rsidRDefault="008E5FE2" w:rsidP="00CE0DD6">
      <w:pPr>
        <w:pStyle w:val="Pennyn"/>
        <w:numPr>
          <w:ilvl w:val="0"/>
          <w:numId w:val="1"/>
        </w:numPr>
        <w:jc w:val="both"/>
        <w:rPr>
          <w:rFonts w:ascii="Arial" w:hAnsi="Arial" w:cs="Arial"/>
        </w:rPr>
      </w:pPr>
      <w:r>
        <w:rPr>
          <w:rFonts w:ascii="Arial" w:hAnsi="Arial"/>
          <w:b/>
          <w:u w:val="single"/>
        </w:rPr>
        <w:t xml:space="preserve">The Welsh Government and the </w:t>
      </w:r>
      <w:r>
        <w:rPr>
          <w:rFonts w:ascii="Arial" w:hAnsi="Arial"/>
          <w:b/>
          <w:i/>
          <w:u w:val="single"/>
        </w:rPr>
        <w:t>Cymraeg 2050</w:t>
      </w:r>
      <w:r>
        <w:rPr>
          <w:rFonts w:ascii="Arial" w:hAnsi="Arial"/>
          <w:b/>
          <w:u w:val="single"/>
        </w:rPr>
        <w:t xml:space="preserve"> strategy</w:t>
      </w:r>
    </w:p>
    <w:p w14:paraId="46D889A3" w14:textId="31285C12" w:rsidR="002508CD" w:rsidRPr="009A1483" w:rsidRDefault="002508CD" w:rsidP="00CE0DD6">
      <w:pPr>
        <w:pStyle w:val="Pennyn"/>
        <w:jc w:val="both"/>
        <w:rPr>
          <w:rFonts w:ascii="Arial" w:hAnsi="Arial" w:cs="Arial"/>
          <w:lang w:val="cy-GB"/>
        </w:rPr>
      </w:pPr>
    </w:p>
    <w:p w14:paraId="1183A75E" w14:textId="6E853EC9" w:rsidR="008E5FE2" w:rsidRPr="0033646C" w:rsidRDefault="62EB637F" w:rsidP="4D55B2FE">
      <w:pPr>
        <w:pStyle w:val="Pennyn"/>
        <w:numPr>
          <w:ilvl w:val="1"/>
          <w:numId w:val="1"/>
        </w:numPr>
        <w:tabs>
          <w:tab w:val="clear" w:pos="4320"/>
          <w:tab w:val="center" w:pos="709"/>
        </w:tabs>
        <w:ind w:hanging="550"/>
        <w:jc w:val="both"/>
        <w:rPr>
          <w:rFonts w:ascii="Arial" w:hAnsi="Arial" w:cs="Arial"/>
        </w:rPr>
      </w:pPr>
      <w:r>
        <w:rPr>
          <w:rFonts w:ascii="Arial" w:hAnsi="Arial"/>
        </w:rPr>
        <w:t xml:space="preserve">The Welsh Ministers have a duty under Section 78 of the Government of Wales Act 2006 to prepare a strategy on how they intend to promote and facilitate the use of Welsh. The current strategy is </w:t>
      </w:r>
      <w:r w:rsidRPr="006F3E25">
        <w:rPr>
          <w:rFonts w:ascii="Arial" w:hAnsi="Arial"/>
          <w:i/>
          <w:iCs/>
        </w:rPr>
        <w:t>Cymraeg 2050</w:t>
      </w:r>
      <w:r>
        <w:rPr>
          <w:rFonts w:ascii="Arial" w:hAnsi="Arial"/>
        </w:rPr>
        <w:t>. Therefore, the</w:t>
      </w:r>
      <w:r w:rsidR="00CF3453">
        <w:rPr>
          <w:rFonts w:ascii="Arial" w:hAnsi="Arial"/>
        </w:rPr>
        <w:t xml:space="preserve"> </w:t>
      </w:r>
      <w:r>
        <w:rPr>
          <w:rFonts w:ascii="Arial" w:hAnsi="Arial"/>
        </w:rPr>
        <w:t>Government is responsible for setting national policies in relation to the Welsh language and for establishing annual plans, structures and systems to implement the strategy.</w:t>
      </w:r>
    </w:p>
    <w:p w14:paraId="02B88C9B" w14:textId="77777777" w:rsidR="00654A3F" w:rsidRPr="009A1483" w:rsidRDefault="00654A3F" w:rsidP="006606B0">
      <w:pPr>
        <w:pStyle w:val="Pennyn"/>
        <w:ind w:left="550" w:hanging="550"/>
        <w:jc w:val="both"/>
        <w:rPr>
          <w:rFonts w:ascii="Arial" w:hAnsi="Arial" w:cs="Arial"/>
          <w:lang w:val="cy-GB"/>
        </w:rPr>
      </w:pPr>
    </w:p>
    <w:p w14:paraId="78E729BF" w14:textId="50FC21A4" w:rsidR="00534FD5" w:rsidRPr="009A1483" w:rsidRDefault="008E5FE2" w:rsidP="006606B0">
      <w:pPr>
        <w:pStyle w:val="Pennyn"/>
        <w:numPr>
          <w:ilvl w:val="1"/>
          <w:numId w:val="1"/>
        </w:numPr>
        <w:tabs>
          <w:tab w:val="clear" w:pos="4320"/>
          <w:tab w:val="center" w:pos="709"/>
        </w:tabs>
        <w:ind w:hanging="550"/>
        <w:jc w:val="both"/>
        <w:rPr>
          <w:rFonts w:ascii="Arial" w:hAnsi="Arial" w:cs="Arial"/>
        </w:rPr>
      </w:pPr>
      <w:r>
        <w:rPr>
          <w:rFonts w:ascii="Arial" w:hAnsi="Arial"/>
        </w:rPr>
        <w:t>The</w:t>
      </w:r>
      <w:r w:rsidR="00EB6A8A">
        <w:rPr>
          <w:rFonts w:ascii="Arial" w:hAnsi="Arial"/>
        </w:rPr>
        <w:t xml:space="preserve"> </w:t>
      </w:r>
      <w:r w:rsidR="005E52A2">
        <w:rPr>
          <w:rFonts w:ascii="Arial" w:hAnsi="Arial"/>
        </w:rPr>
        <w:t>G</w:t>
      </w:r>
      <w:r>
        <w:rPr>
          <w:rFonts w:ascii="Arial" w:hAnsi="Arial"/>
        </w:rPr>
        <w:t xml:space="preserve">overnment will use all policy tools available to it to take forward the objectives of the </w:t>
      </w:r>
      <w:r w:rsidRPr="006F3E25">
        <w:rPr>
          <w:rFonts w:ascii="Arial" w:hAnsi="Arial"/>
          <w:i/>
          <w:iCs/>
        </w:rPr>
        <w:t>Cymraeg 2050</w:t>
      </w:r>
      <w:r>
        <w:rPr>
          <w:rFonts w:ascii="Arial" w:hAnsi="Arial"/>
        </w:rPr>
        <w:t xml:space="preserve"> strategy. To this end, the </w:t>
      </w:r>
      <w:r w:rsidR="00EB6A8A">
        <w:rPr>
          <w:rFonts w:ascii="Arial" w:hAnsi="Arial"/>
        </w:rPr>
        <w:t xml:space="preserve">Cymraeg 2050 </w:t>
      </w:r>
      <w:r>
        <w:rPr>
          <w:rFonts w:ascii="Arial" w:hAnsi="Arial"/>
        </w:rPr>
        <w:t xml:space="preserve">Division will </w:t>
      </w:r>
      <w:r w:rsidR="006F3E25">
        <w:rPr>
          <w:rFonts w:ascii="Arial" w:hAnsi="Arial"/>
        </w:rPr>
        <w:t xml:space="preserve">work </w:t>
      </w:r>
      <w:r>
        <w:rPr>
          <w:rFonts w:ascii="Arial" w:hAnsi="Arial"/>
        </w:rPr>
        <w:t xml:space="preserve">to mainstream the Welsh language </w:t>
      </w:r>
      <w:r w:rsidR="006F3E25">
        <w:rPr>
          <w:rFonts w:ascii="Arial" w:hAnsi="Arial"/>
        </w:rPr>
        <w:t>across</w:t>
      </w:r>
      <w:r>
        <w:rPr>
          <w:rFonts w:ascii="Arial" w:hAnsi="Arial"/>
        </w:rPr>
        <w:t xml:space="preserve"> all aspects of the Government's activities. </w:t>
      </w:r>
    </w:p>
    <w:p w14:paraId="07A0B2EF" w14:textId="77777777" w:rsidR="006606B0" w:rsidRDefault="006606B0" w:rsidP="006606B0">
      <w:pPr>
        <w:pStyle w:val="Pennyn"/>
        <w:tabs>
          <w:tab w:val="clear" w:pos="4320"/>
          <w:tab w:val="center" w:pos="709"/>
        </w:tabs>
        <w:ind w:left="550" w:hanging="550"/>
        <w:jc w:val="both"/>
        <w:rPr>
          <w:rFonts w:ascii="Arial" w:hAnsi="Arial" w:cs="Arial"/>
          <w:lang w:val="cy-GB"/>
        </w:rPr>
      </w:pPr>
    </w:p>
    <w:p w14:paraId="4D361E39" w14:textId="77777777" w:rsidR="00B56175" w:rsidRPr="00B56175" w:rsidRDefault="00534FD5" w:rsidP="006606B0">
      <w:pPr>
        <w:pStyle w:val="Pennyn"/>
        <w:numPr>
          <w:ilvl w:val="1"/>
          <w:numId w:val="1"/>
        </w:numPr>
        <w:tabs>
          <w:tab w:val="clear" w:pos="4320"/>
          <w:tab w:val="center" w:pos="709"/>
        </w:tabs>
        <w:ind w:hanging="550"/>
        <w:jc w:val="both"/>
        <w:rPr>
          <w:rFonts w:ascii="Arial" w:hAnsi="Arial" w:cs="Arial"/>
        </w:rPr>
      </w:pPr>
      <w:r>
        <w:rPr>
          <w:rFonts w:ascii="Arial" w:hAnsi="Arial"/>
        </w:rPr>
        <w:t>The responsibilities of the Government and the</w:t>
      </w:r>
      <w:r w:rsidR="00CF3453">
        <w:rPr>
          <w:rFonts w:ascii="Arial" w:hAnsi="Arial"/>
        </w:rPr>
        <w:t xml:space="preserve"> </w:t>
      </w:r>
      <w:r>
        <w:rPr>
          <w:rFonts w:ascii="Arial" w:hAnsi="Arial"/>
        </w:rPr>
        <w:t>Commissioner are outlined in Annex 1.  Th</w:t>
      </w:r>
      <w:r w:rsidR="001817FC">
        <w:rPr>
          <w:rFonts w:ascii="Arial" w:hAnsi="Arial"/>
        </w:rPr>
        <w:t>ey</w:t>
      </w:r>
      <w:r>
        <w:rPr>
          <w:rFonts w:ascii="Arial" w:hAnsi="Arial"/>
        </w:rPr>
        <w:t xml:space="preserve"> will be reviewed as necessary to ensure that the objectives of </w:t>
      </w:r>
      <w:r w:rsidRPr="006F3E25">
        <w:rPr>
          <w:rFonts w:ascii="Arial" w:hAnsi="Arial"/>
          <w:i/>
          <w:iCs/>
        </w:rPr>
        <w:t>Cymraeg 2050</w:t>
      </w:r>
      <w:r>
        <w:rPr>
          <w:rFonts w:ascii="Arial" w:hAnsi="Arial"/>
        </w:rPr>
        <w:t xml:space="preserve"> are being realised</w:t>
      </w:r>
      <w:r w:rsidR="005E52A2">
        <w:rPr>
          <w:rFonts w:ascii="Arial" w:hAnsi="Arial"/>
        </w:rPr>
        <w:t xml:space="preserve"> effectively</w:t>
      </w:r>
      <w:r>
        <w:rPr>
          <w:rFonts w:ascii="Arial" w:hAnsi="Arial"/>
        </w:rPr>
        <w:t>.</w:t>
      </w:r>
    </w:p>
    <w:p w14:paraId="303257A9" w14:textId="77777777" w:rsidR="00B56175" w:rsidRDefault="00B56175" w:rsidP="00B56175">
      <w:pPr>
        <w:pStyle w:val="ParagraffRhestr"/>
        <w:rPr>
          <w:rFonts w:ascii="Arial" w:hAnsi="Arial"/>
        </w:rPr>
      </w:pPr>
    </w:p>
    <w:p w14:paraId="7DC30B58" w14:textId="642CFD80" w:rsidR="001500F2" w:rsidRPr="009A1483" w:rsidRDefault="00F47331" w:rsidP="00CE0DD6">
      <w:pPr>
        <w:spacing w:line="240" w:lineRule="auto"/>
        <w:rPr>
          <w:rFonts w:ascii="Arial" w:hAnsi="Arial" w:cs="Arial"/>
          <w:sz w:val="24"/>
          <w:szCs w:val="24"/>
        </w:rPr>
      </w:pPr>
      <w:r>
        <w:rPr>
          <w:rFonts w:ascii="Arial" w:hAnsi="Arial"/>
          <w:sz w:val="24"/>
        </w:rPr>
        <w:t>Signed by:</w:t>
      </w:r>
    </w:p>
    <w:p w14:paraId="4A6F2BEB" w14:textId="6F305ABC" w:rsidR="001500F2" w:rsidRPr="00E3593A" w:rsidRDefault="00E3593A" w:rsidP="00E3593A">
      <w:pPr>
        <w:pStyle w:val="ParagraffRhestr"/>
        <w:spacing w:line="240" w:lineRule="auto"/>
        <w:rPr>
          <w:rFonts w:ascii="Arial" w:hAnsi="Arial" w:cs="Arial"/>
          <w:sz w:val="24"/>
          <w:szCs w:val="24"/>
          <w:lang w:val="cy-GB"/>
        </w:rPr>
      </w:pPr>
      <w:r>
        <w:rPr>
          <w:noProof/>
        </w:rPr>
        <w:drawing>
          <wp:inline distT="0" distB="0" distL="0" distR="0" wp14:anchorId="43E3AA5D" wp14:editId="100B7E11">
            <wp:extent cx="1585595" cy="485140"/>
            <wp:effectExtent l="0" t="0" r="14605" b="10160"/>
            <wp:docPr id="16781823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18231" name="Picture 1" descr="A close-up of a signature&#10;&#10;Description automatically generated"/>
                    <pic:cNvPicPr>
                      <a:picLocks noChangeAspect="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585595" cy="485140"/>
                    </a:xfrm>
                    <a:prstGeom prst="rect">
                      <a:avLst/>
                    </a:prstGeom>
                    <a:noFill/>
                    <a:ln>
                      <a:noFill/>
                    </a:ln>
                  </pic:spPr>
                </pic:pic>
              </a:graphicData>
            </a:graphic>
          </wp:inline>
        </w:drawing>
      </w:r>
    </w:p>
    <w:p w14:paraId="25F4B814" w14:textId="77777777" w:rsidR="001500F2" w:rsidRPr="009A1483" w:rsidRDefault="001500F2" w:rsidP="00CE0DD6">
      <w:pPr>
        <w:pStyle w:val="ParagraffRhestr"/>
        <w:spacing w:line="240" w:lineRule="auto"/>
        <w:rPr>
          <w:rFonts w:ascii="Arial" w:hAnsi="Arial" w:cs="Arial"/>
          <w:sz w:val="24"/>
          <w:szCs w:val="24"/>
        </w:rPr>
      </w:pPr>
      <w:r>
        <w:rPr>
          <w:rFonts w:ascii="Arial" w:hAnsi="Arial"/>
          <w:sz w:val="24"/>
        </w:rPr>
        <w:t>__________________________</w:t>
      </w:r>
      <w:r>
        <w:rPr>
          <w:rFonts w:ascii="Arial" w:hAnsi="Arial"/>
          <w:sz w:val="24"/>
        </w:rPr>
        <w:br/>
        <w:t xml:space="preserve"> </w:t>
      </w:r>
    </w:p>
    <w:p w14:paraId="0A3633CC" w14:textId="2B603331" w:rsidR="001500F2" w:rsidRPr="009A1483" w:rsidRDefault="007C3D5B" w:rsidP="00CE0DD6">
      <w:pPr>
        <w:pStyle w:val="ParagraffRhestr"/>
        <w:spacing w:line="240" w:lineRule="auto"/>
        <w:rPr>
          <w:rFonts w:ascii="Arial" w:hAnsi="Arial" w:cs="Arial"/>
          <w:sz w:val="24"/>
          <w:szCs w:val="24"/>
        </w:rPr>
      </w:pPr>
      <w:r>
        <w:rPr>
          <w:rStyle w:val="Cryf"/>
          <w:rFonts w:ascii="Arial" w:hAnsi="Arial"/>
          <w:b w:val="0"/>
          <w:color w:val="101010"/>
          <w:sz w:val="24"/>
          <w:shd w:val="clear" w:color="auto" w:fill="FFFFFF"/>
        </w:rPr>
        <w:t>The Rt Hon Mark Drakeford MP,</w:t>
      </w:r>
      <w:r>
        <w:rPr>
          <w:rFonts w:ascii="Arial" w:hAnsi="Arial"/>
          <w:color w:val="141414"/>
          <w:sz w:val="24"/>
          <w:shd w:val="clear" w:color="auto" w:fill="FFFFFF"/>
        </w:rPr>
        <w:t xml:space="preserve"> Cabinet Secretary for Finance and the Welsh Language</w:t>
      </w:r>
    </w:p>
    <w:p w14:paraId="5C6DC1F2" w14:textId="2B85BE30" w:rsidR="001500F2" w:rsidRPr="009A1483" w:rsidRDefault="00A1736B" w:rsidP="00CE0DD6">
      <w:pPr>
        <w:pStyle w:val="ParagraffRhestr"/>
        <w:spacing w:line="240" w:lineRule="auto"/>
        <w:rPr>
          <w:rFonts w:ascii="Arial" w:hAnsi="Arial" w:cs="Arial"/>
          <w:sz w:val="24"/>
          <w:szCs w:val="24"/>
          <w:lang w:val="cy-GB"/>
        </w:rPr>
      </w:pPr>
      <w:r>
        <w:rPr>
          <w:noProof/>
        </w:rPr>
        <w:drawing>
          <wp:inline distT="0" distB="0" distL="0" distR="0" wp14:anchorId="44DE04B0" wp14:editId="1466B832">
            <wp:extent cx="1385936" cy="425450"/>
            <wp:effectExtent l="0" t="0" r="5080" b="0"/>
            <wp:docPr id="1" name="Llun 1" descr="Llun yn cynnwys du, tywyllwch&#10;&#10;Wedi cynhyrchu’r disgrifiad yn awtoma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lun 1" descr="Llun yn cynnwys du, tywyllwch&#10;&#10;Wedi cynhyrchu’r disgrifiad yn awtomati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92533" cy="427475"/>
                    </a:xfrm>
                    <a:prstGeom prst="rect">
                      <a:avLst/>
                    </a:prstGeom>
                    <a:noFill/>
                    <a:ln>
                      <a:noFill/>
                    </a:ln>
                  </pic:spPr>
                </pic:pic>
              </a:graphicData>
            </a:graphic>
          </wp:inline>
        </w:drawing>
      </w:r>
    </w:p>
    <w:p w14:paraId="79B63A86" w14:textId="77777777" w:rsidR="001500F2" w:rsidRPr="009A1483" w:rsidRDefault="001500F2" w:rsidP="00CE0DD6">
      <w:pPr>
        <w:pStyle w:val="ParagraffRhestr"/>
        <w:spacing w:line="240" w:lineRule="auto"/>
        <w:rPr>
          <w:rFonts w:ascii="Arial" w:hAnsi="Arial" w:cs="Arial"/>
          <w:sz w:val="24"/>
          <w:szCs w:val="24"/>
        </w:rPr>
      </w:pPr>
      <w:r>
        <w:rPr>
          <w:rFonts w:ascii="Arial" w:hAnsi="Arial"/>
          <w:sz w:val="24"/>
        </w:rPr>
        <w:t>__________________________</w:t>
      </w:r>
    </w:p>
    <w:p w14:paraId="5EF0302C" w14:textId="77777777" w:rsidR="001500F2" w:rsidRPr="009A1483" w:rsidRDefault="001500F2" w:rsidP="00CE0DD6">
      <w:pPr>
        <w:pStyle w:val="ParagraffRhestr"/>
        <w:spacing w:line="240" w:lineRule="auto"/>
        <w:rPr>
          <w:rFonts w:ascii="Arial" w:hAnsi="Arial" w:cs="Arial"/>
          <w:sz w:val="24"/>
          <w:szCs w:val="24"/>
          <w:lang w:val="cy-GB"/>
        </w:rPr>
      </w:pPr>
    </w:p>
    <w:p w14:paraId="3F74EDD0" w14:textId="0BC13B42" w:rsidR="001500F2" w:rsidRPr="009A1483" w:rsidRDefault="00DA2D61" w:rsidP="00CE0DD6">
      <w:pPr>
        <w:pStyle w:val="ParagraffRhestr"/>
        <w:spacing w:line="240" w:lineRule="auto"/>
        <w:rPr>
          <w:rFonts w:ascii="Arial" w:hAnsi="Arial" w:cs="Arial"/>
          <w:sz w:val="24"/>
          <w:szCs w:val="24"/>
        </w:rPr>
      </w:pPr>
      <w:r>
        <w:rPr>
          <w:rFonts w:ascii="Arial" w:hAnsi="Arial"/>
          <w:sz w:val="24"/>
        </w:rPr>
        <w:t>Efa Gruffudd Jones – Welsh Language Commissioner</w:t>
      </w:r>
    </w:p>
    <w:p w14:paraId="53ABE6A1" w14:textId="77777777" w:rsidR="005E52A2" w:rsidRDefault="005E52A2" w:rsidP="00CE0DD6">
      <w:pPr>
        <w:spacing w:line="240" w:lineRule="auto"/>
        <w:rPr>
          <w:rFonts w:ascii="Arial" w:hAnsi="Arial"/>
          <w:b/>
          <w:sz w:val="24"/>
          <w:u w:val="single"/>
        </w:rPr>
      </w:pPr>
    </w:p>
    <w:p w14:paraId="732B90FD" w14:textId="0AC2C3D1" w:rsidR="000715EC" w:rsidRPr="009A1483" w:rsidRDefault="005E52A2" w:rsidP="00CE0DD6">
      <w:pPr>
        <w:spacing w:line="240" w:lineRule="auto"/>
        <w:rPr>
          <w:rFonts w:ascii="Arial" w:hAnsi="Arial" w:cs="Arial"/>
          <w:b/>
          <w:sz w:val="24"/>
          <w:szCs w:val="24"/>
          <w:u w:val="single"/>
        </w:rPr>
      </w:pPr>
      <w:r>
        <w:rPr>
          <w:rFonts w:ascii="Arial" w:hAnsi="Arial"/>
          <w:b/>
          <w:sz w:val="24"/>
          <w:u w:val="single"/>
        </w:rPr>
        <w:t xml:space="preserve">ANNEX </w:t>
      </w:r>
      <w:r w:rsidR="000715EC">
        <w:rPr>
          <w:rFonts w:ascii="Arial" w:hAnsi="Arial"/>
          <w:b/>
          <w:sz w:val="24"/>
          <w:u w:val="single"/>
        </w:rPr>
        <w:t>1</w:t>
      </w:r>
    </w:p>
    <w:p w14:paraId="69662043" w14:textId="693D38ED" w:rsidR="000715EC" w:rsidRPr="009A1483" w:rsidRDefault="00B9168E" w:rsidP="00CE0DD6">
      <w:pPr>
        <w:pStyle w:val="Pennyn"/>
        <w:jc w:val="both"/>
        <w:rPr>
          <w:rFonts w:ascii="Arial" w:hAnsi="Arial" w:cs="Arial"/>
        </w:rPr>
      </w:pPr>
      <w:r>
        <w:rPr>
          <w:rFonts w:ascii="Arial" w:hAnsi="Arial"/>
        </w:rPr>
        <w:t>As noted in 1</w:t>
      </w:r>
      <w:r w:rsidR="00437287">
        <w:rPr>
          <w:rFonts w:ascii="Arial" w:hAnsi="Arial"/>
        </w:rPr>
        <w:t>4</w:t>
      </w:r>
      <w:r>
        <w:rPr>
          <w:rFonts w:ascii="Arial" w:hAnsi="Arial"/>
        </w:rPr>
        <w:t xml:space="preserve">.3 above, this division of responsibilities will be reviewed annually to ensure that the objectives of </w:t>
      </w:r>
      <w:r w:rsidRPr="006F3E25">
        <w:rPr>
          <w:rFonts w:ascii="Arial" w:hAnsi="Arial"/>
          <w:i/>
          <w:iCs/>
        </w:rPr>
        <w:t>Cymraeg 2050</w:t>
      </w:r>
      <w:r>
        <w:rPr>
          <w:rFonts w:ascii="Arial" w:hAnsi="Arial"/>
        </w:rPr>
        <w:t xml:space="preserve"> are realised.  </w:t>
      </w:r>
    </w:p>
    <w:p w14:paraId="649EACE2" w14:textId="77777777" w:rsidR="00B9168E" w:rsidRPr="009A1483" w:rsidRDefault="00B9168E" w:rsidP="00CE0DD6">
      <w:pPr>
        <w:pStyle w:val="Pennyn"/>
        <w:jc w:val="both"/>
        <w:rPr>
          <w:rFonts w:ascii="Arial" w:hAnsi="Arial" w:cs="Arial"/>
          <w:lang w:val="cy-GB"/>
        </w:rPr>
      </w:pPr>
    </w:p>
    <w:p w14:paraId="0DF088FA" w14:textId="09F37FFB" w:rsidR="000715EC" w:rsidRPr="009A1483" w:rsidRDefault="6218CC7B" w:rsidP="0010216F">
      <w:pPr>
        <w:pStyle w:val="Pennyn"/>
        <w:numPr>
          <w:ilvl w:val="1"/>
          <w:numId w:val="27"/>
        </w:numPr>
        <w:ind w:left="567" w:hanging="567"/>
        <w:jc w:val="both"/>
        <w:rPr>
          <w:rFonts w:ascii="Arial" w:hAnsi="Arial" w:cs="Arial"/>
        </w:rPr>
      </w:pPr>
      <w:r>
        <w:rPr>
          <w:rFonts w:ascii="Arial" w:hAnsi="Arial"/>
        </w:rPr>
        <w:t>The Welsh Language Commissioner will exercise the statutory functions of the Welsh Language Measure including the setting, monitoring and enforcement of the Welsh language standards, as well as implementing the Welsh language scheme system adopted under the Welsh Language Act 1993. The Commissioner shall also be responsible for the following areas:</w:t>
      </w:r>
    </w:p>
    <w:p w14:paraId="14E6C51A" w14:textId="1F146658" w:rsidR="00CE23D2" w:rsidRPr="00CE23D2" w:rsidRDefault="00B801C5" w:rsidP="00CE23D2">
      <w:pPr>
        <w:pStyle w:val="ParagraffRhestr"/>
        <w:numPr>
          <w:ilvl w:val="0"/>
          <w:numId w:val="46"/>
        </w:numPr>
        <w:spacing w:after="0" w:line="240" w:lineRule="auto"/>
        <w:ind w:hanging="720"/>
        <w:contextualSpacing w:val="0"/>
        <w:rPr>
          <w:rFonts w:ascii="Arial" w:eastAsia="Times New Roman" w:hAnsi="Arial" w:cs="Arial"/>
          <w:sz w:val="24"/>
          <w:szCs w:val="24"/>
        </w:rPr>
      </w:pPr>
      <w:r>
        <w:rPr>
          <w:rFonts w:ascii="Arial" w:hAnsi="Arial"/>
          <w:sz w:val="24"/>
        </w:rPr>
        <w:t>t</w:t>
      </w:r>
      <w:r w:rsidR="00B26BD1">
        <w:rPr>
          <w:rFonts w:ascii="Arial" w:hAnsi="Arial"/>
          <w:sz w:val="24"/>
        </w:rPr>
        <w:t>hird sector: working with charities and voluntary organisations to increase the provision and use of Welsh language services</w:t>
      </w:r>
    </w:p>
    <w:p w14:paraId="00FFC156" w14:textId="5C278CF9" w:rsidR="00CE23D2" w:rsidRDefault="00B801C5" w:rsidP="00CE23D2">
      <w:pPr>
        <w:pStyle w:val="ParagraffRhestr"/>
        <w:numPr>
          <w:ilvl w:val="0"/>
          <w:numId w:val="46"/>
        </w:numPr>
        <w:spacing w:after="0" w:line="240" w:lineRule="auto"/>
        <w:ind w:hanging="720"/>
        <w:contextualSpacing w:val="0"/>
        <w:rPr>
          <w:rFonts w:ascii="Arial" w:eastAsia="Times New Roman" w:hAnsi="Arial" w:cs="Arial"/>
          <w:sz w:val="24"/>
          <w:szCs w:val="24"/>
        </w:rPr>
      </w:pPr>
      <w:r>
        <w:rPr>
          <w:rFonts w:ascii="Arial" w:hAnsi="Arial"/>
          <w:sz w:val="24"/>
        </w:rPr>
        <w:t>w</w:t>
      </w:r>
      <w:r w:rsidR="00B26BD1">
        <w:rPr>
          <w:rFonts w:ascii="Arial" w:hAnsi="Arial"/>
          <w:sz w:val="24"/>
        </w:rPr>
        <w:t>ork with banks, supermarkets and large businesses to increase the provision and use of Welsh language services</w:t>
      </w:r>
    </w:p>
    <w:p w14:paraId="0701DE2C" w14:textId="706F1DD9" w:rsidR="00CE23D2" w:rsidRDefault="00B801C5" w:rsidP="00CE23D2">
      <w:pPr>
        <w:pStyle w:val="ParagraffRhestr"/>
        <w:numPr>
          <w:ilvl w:val="0"/>
          <w:numId w:val="46"/>
        </w:numPr>
        <w:spacing w:after="0" w:line="240" w:lineRule="auto"/>
        <w:ind w:hanging="720"/>
        <w:contextualSpacing w:val="0"/>
        <w:rPr>
          <w:rFonts w:ascii="Arial" w:eastAsia="Times New Roman" w:hAnsi="Arial" w:cs="Arial"/>
          <w:sz w:val="24"/>
          <w:szCs w:val="24"/>
        </w:rPr>
      </w:pPr>
      <w:r>
        <w:rPr>
          <w:rFonts w:ascii="Arial" w:hAnsi="Arial"/>
          <w:sz w:val="24"/>
        </w:rPr>
        <w:t>p</w:t>
      </w:r>
      <w:r w:rsidR="00B26BD1">
        <w:rPr>
          <w:rFonts w:ascii="Arial" w:hAnsi="Arial"/>
          <w:sz w:val="24"/>
        </w:rPr>
        <w:t>rovide advice to local authorities and others on place names</w:t>
      </w:r>
    </w:p>
    <w:p w14:paraId="3D256FFB" w14:textId="2BF9E3AD" w:rsidR="00CE23D2" w:rsidRDefault="00B801C5" w:rsidP="00CE23D2">
      <w:pPr>
        <w:pStyle w:val="ParagraffRhestr"/>
        <w:numPr>
          <w:ilvl w:val="0"/>
          <w:numId w:val="46"/>
        </w:numPr>
        <w:spacing w:after="0" w:line="240" w:lineRule="auto"/>
        <w:ind w:hanging="720"/>
        <w:contextualSpacing w:val="0"/>
        <w:rPr>
          <w:rFonts w:ascii="Arial" w:eastAsia="Times New Roman" w:hAnsi="Arial" w:cs="Arial"/>
          <w:sz w:val="24"/>
          <w:szCs w:val="24"/>
        </w:rPr>
      </w:pPr>
      <w:r>
        <w:rPr>
          <w:rFonts w:ascii="Arial" w:hAnsi="Arial"/>
          <w:sz w:val="24"/>
        </w:rPr>
        <w:t>p</w:t>
      </w:r>
      <w:r w:rsidR="00B26BD1">
        <w:rPr>
          <w:rFonts w:ascii="Arial" w:hAnsi="Arial"/>
          <w:sz w:val="24"/>
        </w:rPr>
        <w:t xml:space="preserve">rovide advice to local authorities on the development of </w:t>
      </w:r>
      <w:proofErr w:type="gramStart"/>
      <w:r w:rsidR="00B26BD1">
        <w:rPr>
          <w:rFonts w:ascii="Arial" w:hAnsi="Arial"/>
          <w:sz w:val="24"/>
        </w:rPr>
        <w:t>5 year</w:t>
      </w:r>
      <w:proofErr w:type="gramEnd"/>
      <w:r w:rsidR="00B26BD1">
        <w:rPr>
          <w:rFonts w:ascii="Arial" w:hAnsi="Arial"/>
          <w:sz w:val="24"/>
        </w:rPr>
        <w:t xml:space="preserve"> language strategies in line with the Welsh language standards </w:t>
      </w:r>
    </w:p>
    <w:p w14:paraId="2BF26602" w14:textId="1A31DD33" w:rsidR="00CE23D2" w:rsidRDefault="00B801C5" w:rsidP="00CE23D2">
      <w:pPr>
        <w:pStyle w:val="ParagraffRhestr"/>
        <w:numPr>
          <w:ilvl w:val="0"/>
          <w:numId w:val="46"/>
        </w:numPr>
        <w:spacing w:after="0" w:line="240" w:lineRule="auto"/>
        <w:ind w:hanging="720"/>
        <w:contextualSpacing w:val="0"/>
        <w:rPr>
          <w:rFonts w:ascii="Arial" w:eastAsia="Times New Roman" w:hAnsi="Arial" w:cs="Arial"/>
          <w:sz w:val="24"/>
          <w:szCs w:val="24"/>
        </w:rPr>
      </w:pPr>
      <w:r>
        <w:rPr>
          <w:rFonts w:ascii="Arial" w:hAnsi="Arial"/>
          <w:sz w:val="24"/>
        </w:rPr>
        <w:t>d</w:t>
      </w:r>
      <w:r w:rsidR="00A66705">
        <w:rPr>
          <w:rFonts w:ascii="Arial" w:hAnsi="Arial"/>
          <w:sz w:val="24"/>
        </w:rPr>
        <w:t xml:space="preserve">eveloping policy to increase the use of Welsh in workplaces and to help bodies plan their workforces </w:t>
      </w:r>
    </w:p>
    <w:p w14:paraId="0CCE3A7F" w14:textId="63ACB85B" w:rsidR="000715EC" w:rsidRPr="00CE23D2" w:rsidRDefault="00A66705" w:rsidP="00CE23D2">
      <w:pPr>
        <w:pStyle w:val="ParagraffRhestr"/>
        <w:numPr>
          <w:ilvl w:val="0"/>
          <w:numId w:val="46"/>
        </w:numPr>
        <w:spacing w:after="0" w:line="240" w:lineRule="auto"/>
        <w:ind w:hanging="720"/>
        <w:contextualSpacing w:val="0"/>
        <w:rPr>
          <w:rFonts w:ascii="Arial" w:eastAsia="Times New Roman" w:hAnsi="Arial" w:cs="Arial"/>
          <w:sz w:val="24"/>
          <w:szCs w:val="24"/>
        </w:rPr>
      </w:pPr>
      <w:r>
        <w:rPr>
          <w:rFonts w:ascii="Arial" w:hAnsi="Arial"/>
          <w:sz w:val="24"/>
        </w:rPr>
        <w:t xml:space="preserve">independently scrutinise the </w:t>
      </w:r>
      <w:r w:rsidR="00DD468F">
        <w:rPr>
          <w:rFonts w:ascii="Arial" w:hAnsi="Arial"/>
          <w:sz w:val="24"/>
        </w:rPr>
        <w:t>G</w:t>
      </w:r>
      <w:r>
        <w:rPr>
          <w:rFonts w:ascii="Arial" w:hAnsi="Arial"/>
          <w:sz w:val="24"/>
        </w:rPr>
        <w:t>overnment's policies for the Welsh language.</w:t>
      </w:r>
    </w:p>
    <w:p w14:paraId="1B9B1300" w14:textId="77777777" w:rsidR="00CE23D2" w:rsidRDefault="00CE23D2" w:rsidP="00CE23D2">
      <w:pPr>
        <w:pStyle w:val="Pennyn"/>
        <w:ind w:left="567"/>
        <w:jc w:val="both"/>
        <w:rPr>
          <w:rFonts w:ascii="Arial" w:hAnsi="Arial" w:cs="Arial"/>
          <w:lang w:val="cy-GB"/>
        </w:rPr>
      </w:pPr>
    </w:p>
    <w:p w14:paraId="232163ED" w14:textId="1DC6A99D" w:rsidR="000715EC" w:rsidRPr="009A1483" w:rsidRDefault="000715EC" w:rsidP="00CE23D2">
      <w:pPr>
        <w:pStyle w:val="Pennyn"/>
        <w:numPr>
          <w:ilvl w:val="1"/>
          <w:numId w:val="27"/>
        </w:numPr>
        <w:ind w:left="567" w:hanging="567"/>
        <w:jc w:val="both"/>
        <w:rPr>
          <w:rFonts w:ascii="Arial" w:hAnsi="Arial" w:cs="Arial"/>
        </w:rPr>
      </w:pPr>
      <w:r>
        <w:rPr>
          <w:rFonts w:ascii="Arial" w:hAnsi="Arial"/>
        </w:rPr>
        <w:t xml:space="preserve">The Welsh Government will ensure that the principles of language planning are followed when implementing policies in line with the </w:t>
      </w:r>
      <w:r w:rsidRPr="006F3E25">
        <w:rPr>
          <w:rFonts w:ascii="Arial" w:hAnsi="Arial"/>
          <w:i/>
          <w:iCs/>
        </w:rPr>
        <w:t>Cymraeg 2050</w:t>
      </w:r>
      <w:r>
        <w:rPr>
          <w:rFonts w:ascii="Arial" w:hAnsi="Arial"/>
        </w:rPr>
        <w:t xml:space="preserve"> work programme. This includes:</w:t>
      </w:r>
    </w:p>
    <w:p w14:paraId="53033FBB" w14:textId="77777777" w:rsidR="000715EC" w:rsidRPr="009A1483" w:rsidRDefault="000715EC" w:rsidP="00CE0DD6">
      <w:pPr>
        <w:pStyle w:val="Pennyn"/>
        <w:ind w:left="142"/>
        <w:jc w:val="both"/>
        <w:rPr>
          <w:rFonts w:ascii="Arial" w:hAnsi="Arial" w:cs="Arial"/>
          <w:lang w:val="cy-GB"/>
        </w:rPr>
      </w:pPr>
    </w:p>
    <w:p w14:paraId="2E5A1415" w14:textId="50A516D0" w:rsidR="00CE23D2" w:rsidRDefault="00B801C5" w:rsidP="00CE23D2">
      <w:pPr>
        <w:pStyle w:val="Pennyn"/>
        <w:numPr>
          <w:ilvl w:val="0"/>
          <w:numId w:val="45"/>
        </w:numPr>
        <w:ind w:hanging="720"/>
        <w:jc w:val="both"/>
        <w:rPr>
          <w:rFonts w:ascii="Arial" w:hAnsi="Arial" w:cs="Arial"/>
        </w:rPr>
      </w:pPr>
      <w:r>
        <w:rPr>
          <w:rFonts w:ascii="Arial" w:hAnsi="Arial"/>
        </w:rPr>
        <w:t>W</w:t>
      </w:r>
      <w:r w:rsidR="00A66705">
        <w:rPr>
          <w:rFonts w:ascii="Arial" w:hAnsi="Arial"/>
        </w:rPr>
        <w:t>elsh language transmission</w:t>
      </w:r>
    </w:p>
    <w:p w14:paraId="3190AB7B" w14:textId="20E50A62" w:rsidR="00CE23D2" w:rsidRDefault="00B801C5" w:rsidP="00CE23D2">
      <w:pPr>
        <w:pStyle w:val="Pennyn"/>
        <w:numPr>
          <w:ilvl w:val="0"/>
          <w:numId w:val="45"/>
        </w:numPr>
        <w:ind w:hanging="720"/>
        <w:jc w:val="both"/>
        <w:rPr>
          <w:rFonts w:ascii="Arial" w:hAnsi="Arial" w:cs="Arial"/>
        </w:rPr>
      </w:pPr>
      <w:r>
        <w:rPr>
          <w:rFonts w:ascii="Arial" w:hAnsi="Arial"/>
        </w:rPr>
        <w:t>i</w:t>
      </w:r>
      <w:r w:rsidR="00A66705">
        <w:rPr>
          <w:rFonts w:ascii="Arial" w:hAnsi="Arial"/>
        </w:rPr>
        <w:t>ncreasing the use of Welsh amongst children and young people</w:t>
      </w:r>
    </w:p>
    <w:p w14:paraId="6095E7B7" w14:textId="6A60FA1A" w:rsidR="00CE23D2" w:rsidRDefault="00B801C5" w:rsidP="00CE23D2">
      <w:pPr>
        <w:pStyle w:val="Pennyn"/>
        <w:numPr>
          <w:ilvl w:val="0"/>
          <w:numId w:val="45"/>
        </w:numPr>
        <w:ind w:hanging="720"/>
        <w:jc w:val="both"/>
        <w:rPr>
          <w:rFonts w:ascii="Arial" w:hAnsi="Arial" w:cs="Arial"/>
        </w:rPr>
      </w:pPr>
      <w:r>
        <w:rPr>
          <w:rFonts w:ascii="Arial" w:hAnsi="Arial"/>
        </w:rPr>
        <w:t>t</w:t>
      </w:r>
      <w:r w:rsidR="00A66705">
        <w:rPr>
          <w:rFonts w:ascii="Arial" w:hAnsi="Arial"/>
        </w:rPr>
        <w:t xml:space="preserve">echnology and the Welsh language </w:t>
      </w:r>
    </w:p>
    <w:p w14:paraId="5B6A5ADE" w14:textId="1997D7B5" w:rsidR="00CE23D2" w:rsidRDefault="00B801C5" w:rsidP="00CE23D2">
      <w:pPr>
        <w:pStyle w:val="Pennyn"/>
        <w:numPr>
          <w:ilvl w:val="0"/>
          <w:numId w:val="45"/>
        </w:numPr>
        <w:ind w:hanging="720"/>
        <w:jc w:val="both"/>
        <w:rPr>
          <w:rFonts w:ascii="Arial" w:hAnsi="Arial" w:cs="Arial"/>
        </w:rPr>
      </w:pPr>
      <w:r>
        <w:rPr>
          <w:rFonts w:ascii="Arial" w:hAnsi="Arial"/>
        </w:rPr>
        <w:t>c</w:t>
      </w:r>
      <w:r w:rsidR="00A66705">
        <w:rPr>
          <w:rFonts w:ascii="Arial" w:hAnsi="Arial"/>
        </w:rPr>
        <w:t>orpus and terminology</w:t>
      </w:r>
    </w:p>
    <w:p w14:paraId="116004EE" w14:textId="2D0F4538" w:rsidR="00CE23D2" w:rsidRDefault="00A66705" w:rsidP="00CE23D2">
      <w:pPr>
        <w:pStyle w:val="Pennyn"/>
        <w:numPr>
          <w:ilvl w:val="0"/>
          <w:numId w:val="45"/>
        </w:numPr>
        <w:ind w:hanging="720"/>
        <w:jc w:val="both"/>
        <w:rPr>
          <w:rFonts w:ascii="Arial" w:hAnsi="Arial" w:cs="Arial"/>
        </w:rPr>
      </w:pPr>
      <w:r>
        <w:rPr>
          <w:rFonts w:ascii="Arial" w:hAnsi="Arial"/>
        </w:rPr>
        <w:t>Welsh in Business</w:t>
      </w:r>
    </w:p>
    <w:p w14:paraId="73565AC3" w14:textId="166D7372" w:rsidR="00CE23D2" w:rsidRDefault="00B801C5" w:rsidP="00CE23D2">
      <w:pPr>
        <w:pStyle w:val="Pennyn"/>
        <w:numPr>
          <w:ilvl w:val="0"/>
          <w:numId w:val="45"/>
        </w:numPr>
        <w:ind w:hanging="720"/>
        <w:jc w:val="both"/>
        <w:rPr>
          <w:rFonts w:ascii="Arial" w:hAnsi="Arial" w:cs="Arial"/>
        </w:rPr>
      </w:pPr>
      <w:r>
        <w:rPr>
          <w:rFonts w:ascii="Arial" w:hAnsi="Arial"/>
        </w:rPr>
        <w:t>h</w:t>
      </w:r>
      <w:r w:rsidR="00A66705">
        <w:rPr>
          <w:rFonts w:ascii="Arial" w:hAnsi="Arial"/>
        </w:rPr>
        <w:t xml:space="preserve">osting 'Helo </w:t>
      </w:r>
      <w:proofErr w:type="spellStart"/>
      <w:r w:rsidR="00A66705">
        <w:rPr>
          <w:rFonts w:ascii="Arial" w:hAnsi="Arial"/>
        </w:rPr>
        <w:t>Blod</w:t>
      </w:r>
      <w:proofErr w:type="spellEnd"/>
      <w:r w:rsidR="00A66705">
        <w:rPr>
          <w:rFonts w:ascii="Arial" w:hAnsi="Arial"/>
        </w:rPr>
        <w:t xml:space="preserve">', to refer individuals and businesses to appropriate sources of support </w:t>
      </w:r>
      <w:proofErr w:type="gramStart"/>
      <w:r w:rsidR="00A66705">
        <w:rPr>
          <w:rFonts w:ascii="Arial" w:hAnsi="Arial"/>
        </w:rPr>
        <w:t>in order to</w:t>
      </w:r>
      <w:proofErr w:type="gramEnd"/>
      <w:r w:rsidR="00A66705">
        <w:rPr>
          <w:rFonts w:ascii="Arial" w:hAnsi="Arial"/>
        </w:rPr>
        <w:t xml:space="preserve"> increase the use of Welsh </w:t>
      </w:r>
    </w:p>
    <w:p w14:paraId="5F0EDF3E" w14:textId="119BD453" w:rsidR="00CE23D2" w:rsidRDefault="00B801C5" w:rsidP="00CE23D2">
      <w:pPr>
        <w:pStyle w:val="Pennyn"/>
        <w:numPr>
          <w:ilvl w:val="0"/>
          <w:numId w:val="45"/>
        </w:numPr>
        <w:ind w:hanging="720"/>
        <w:jc w:val="both"/>
        <w:rPr>
          <w:rFonts w:ascii="Arial" w:hAnsi="Arial" w:cs="Arial"/>
        </w:rPr>
      </w:pPr>
      <w:r>
        <w:rPr>
          <w:rFonts w:ascii="Arial" w:hAnsi="Arial"/>
        </w:rPr>
        <w:t>l</w:t>
      </w:r>
      <w:r w:rsidR="00A66705">
        <w:rPr>
          <w:rFonts w:ascii="Arial" w:hAnsi="Arial"/>
        </w:rPr>
        <w:t xml:space="preserve">anguage planning interventions on a regional/area level: for example, Welsh in Education Strategic Plans; town and country planning; economic development; </w:t>
      </w:r>
      <w:proofErr w:type="spellStart"/>
      <w:r w:rsidR="00A66705">
        <w:rPr>
          <w:rFonts w:ascii="Arial" w:hAnsi="Arial"/>
        </w:rPr>
        <w:t>mentrau</w:t>
      </w:r>
      <w:proofErr w:type="spellEnd"/>
      <w:r w:rsidR="00A66705">
        <w:rPr>
          <w:rFonts w:ascii="Arial" w:hAnsi="Arial"/>
        </w:rPr>
        <w:t xml:space="preserve"> </w:t>
      </w:r>
      <w:proofErr w:type="spellStart"/>
      <w:r w:rsidR="00A66705">
        <w:rPr>
          <w:rFonts w:ascii="Arial" w:hAnsi="Arial"/>
        </w:rPr>
        <w:t>iaith.</w:t>
      </w:r>
      <w:r>
        <w:rPr>
          <w:rFonts w:ascii="Arial" w:hAnsi="Arial"/>
        </w:rPr>
        <w:t>etc</w:t>
      </w:r>
      <w:proofErr w:type="spellEnd"/>
    </w:p>
    <w:p w14:paraId="6CCECDE0" w14:textId="3AC04CDE" w:rsidR="00CE23D2" w:rsidRDefault="00B801C5" w:rsidP="00CE23D2">
      <w:pPr>
        <w:pStyle w:val="Pennyn"/>
        <w:numPr>
          <w:ilvl w:val="0"/>
          <w:numId w:val="45"/>
        </w:numPr>
        <w:ind w:hanging="720"/>
        <w:jc w:val="both"/>
        <w:rPr>
          <w:rFonts w:ascii="Arial" w:hAnsi="Arial" w:cs="Arial"/>
        </w:rPr>
      </w:pPr>
      <w:r>
        <w:rPr>
          <w:rFonts w:ascii="Arial" w:hAnsi="Arial"/>
        </w:rPr>
        <w:t>l</w:t>
      </w:r>
      <w:r w:rsidR="00A66705">
        <w:rPr>
          <w:rFonts w:ascii="Arial" w:hAnsi="Arial"/>
        </w:rPr>
        <w:t>ead on research, data and evaluation</w:t>
      </w:r>
    </w:p>
    <w:p w14:paraId="3024E8BE" w14:textId="0394633A" w:rsidR="00CE23D2" w:rsidRDefault="00A66705" w:rsidP="00CE23D2">
      <w:pPr>
        <w:pStyle w:val="Pennyn"/>
        <w:numPr>
          <w:ilvl w:val="0"/>
          <w:numId w:val="45"/>
        </w:numPr>
        <w:ind w:hanging="720"/>
        <w:jc w:val="both"/>
        <w:rPr>
          <w:rFonts w:ascii="Arial" w:hAnsi="Arial" w:cs="Arial"/>
        </w:rPr>
      </w:pPr>
      <w:r>
        <w:rPr>
          <w:rFonts w:ascii="Arial" w:hAnsi="Arial"/>
        </w:rPr>
        <w:t xml:space="preserve">Language awareness initiatives (as part of the Understanding Bilingualism and Leading in a Bilingual Country programmes) and appropriate messages to increase the use of Welsh </w:t>
      </w:r>
    </w:p>
    <w:p w14:paraId="574B8828" w14:textId="1D47434C" w:rsidR="000715EC" w:rsidRPr="00CE23D2" w:rsidRDefault="00B801C5" w:rsidP="00CE23D2">
      <w:pPr>
        <w:pStyle w:val="Pennyn"/>
        <w:numPr>
          <w:ilvl w:val="0"/>
          <w:numId w:val="45"/>
        </w:numPr>
        <w:ind w:hanging="720"/>
        <w:jc w:val="both"/>
        <w:rPr>
          <w:rFonts w:ascii="Arial" w:hAnsi="Arial" w:cs="Arial"/>
        </w:rPr>
      </w:pPr>
      <w:r>
        <w:rPr>
          <w:rFonts w:ascii="Arial" w:hAnsi="Arial"/>
        </w:rPr>
        <w:t>t</w:t>
      </w:r>
      <w:r w:rsidR="00A66705">
        <w:rPr>
          <w:rFonts w:ascii="Arial" w:hAnsi="Arial"/>
        </w:rPr>
        <w:t>he use of Welsh in communities.</w:t>
      </w:r>
    </w:p>
    <w:sectPr w:rsidR="000715EC" w:rsidRPr="00CE23D2">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A496D" w14:textId="77777777" w:rsidR="00FE5A4B" w:rsidRDefault="00FE5A4B" w:rsidP="00D44DDD">
      <w:pPr>
        <w:spacing w:after="0" w:line="240" w:lineRule="auto"/>
      </w:pPr>
      <w:r>
        <w:separator/>
      </w:r>
    </w:p>
  </w:endnote>
  <w:endnote w:type="continuationSeparator" w:id="0">
    <w:p w14:paraId="5545B9E8" w14:textId="77777777" w:rsidR="00FE5A4B" w:rsidRDefault="00FE5A4B" w:rsidP="00D44DDD">
      <w:pPr>
        <w:spacing w:after="0" w:line="240" w:lineRule="auto"/>
      </w:pPr>
      <w:r>
        <w:continuationSeparator/>
      </w:r>
    </w:p>
  </w:endnote>
  <w:endnote w:type="continuationNotice" w:id="1">
    <w:p w14:paraId="0064869A" w14:textId="77777777" w:rsidR="00FE5A4B" w:rsidRDefault="00FE5A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5530473"/>
      <w:docPartObj>
        <w:docPartGallery w:val="Page Numbers (Bottom of Page)"/>
        <w:docPartUnique/>
      </w:docPartObj>
    </w:sdtPr>
    <w:sdtEndPr>
      <w:rPr>
        <w:rFonts w:ascii="Arial" w:hAnsi="Arial" w:cs="Arial"/>
        <w:noProof/>
        <w:sz w:val="24"/>
        <w:szCs w:val="24"/>
      </w:rPr>
    </w:sdtEndPr>
    <w:sdtContent>
      <w:p w14:paraId="7057F000" w14:textId="1648BB3F" w:rsidR="000C480E" w:rsidRPr="00D44DDD" w:rsidRDefault="000C480E">
        <w:pPr>
          <w:pStyle w:val="Troedyn"/>
          <w:jc w:val="center"/>
          <w:rPr>
            <w:rFonts w:ascii="Arial" w:hAnsi="Arial" w:cs="Arial"/>
            <w:sz w:val="24"/>
            <w:szCs w:val="24"/>
          </w:rPr>
        </w:pPr>
        <w:r w:rsidRPr="00D44DDD">
          <w:rPr>
            <w:rFonts w:ascii="Arial" w:hAnsi="Arial" w:cs="Arial"/>
            <w:sz w:val="24"/>
          </w:rPr>
          <w:fldChar w:fldCharType="begin"/>
        </w:r>
        <w:r w:rsidRPr="00D44DDD">
          <w:rPr>
            <w:rFonts w:ascii="Arial" w:hAnsi="Arial" w:cs="Arial"/>
            <w:sz w:val="24"/>
          </w:rPr>
          <w:instrText>PAGE   \* MERGEFORMAT</w:instrText>
        </w:r>
        <w:r w:rsidRPr="00D44DDD">
          <w:rPr>
            <w:rFonts w:ascii="Arial" w:hAnsi="Arial" w:cs="Arial"/>
            <w:sz w:val="24"/>
          </w:rPr>
          <w:fldChar w:fldCharType="separate"/>
        </w:r>
        <w:r w:rsidR="001500F2" w:rsidRPr="001500F2">
          <w:rPr>
            <w:rFonts w:ascii="Arial" w:hAnsi="Arial" w:cs="Arial"/>
            <w:sz w:val="24"/>
          </w:rPr>
          <w:t>7</w:t>
        </w:r>
        <w:r w:rsidRPr="00D44DDD">
          <w:rPr>
            <w:rFonts w:ascii="Arial" w:hAnsi="Arial" w:cs="Arial"/>
            <w:sz w:val="24"/>
          </w:rPr>
          <w:fldChar w:fldCharType="end"/>
        </w:r>
      </w:p>
    </w:sdtContent>
  </w:sdt>
  <w:p w14:paraId="789F1A8B" w14:textId="77777777" w:rsidR="000C480E" w:rsidRDefault="000C480E">
    <w:pPr>
      <w:pStyle w:val="Troedy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63850" w14:textId="77777777" w:rsidR="00FE5A4B" w:rsidRDefault="00FE5A4B" w:rsidP="00D44DDD">
      <w:pPr>
        <w:spacing w:after="0" w:line="240" w:lineRule="auto"/>
      </w:pPr>
      <w:r>
        <w:separator/>
      </w:r>
    </w:p>
  </w:footnote>
  <w:footnote w:type="continuationSeparator" w:id="0">
    <w:p w14:paraId="01E70460" w14:textId="77777777" w:rsidR="00FE5A4B" w:rsidRDefault="00FE5A4B" w:rsidP="00D44DDD">
      <w:pPr>
        <w:spacing w:after="0" w:line="240" w:lineRule="auto"/>
      </w:pPr>
      <w:r>
        <w:continuationSeparator/>
      </w:r>
    </w:p>
  </w:footnote>
  <w:footnote w:type="continuationNotice" w:id="1">
    <w:p w14:paraId="7EFC0DDA" w14:textId="77777777" w:rsidR="00FE5A4B" w:rsidRDefault="00FE5A4B">
      <w:pPr>
        <w:spacing w:after="0" w:line="240" w:lineRule="auto"/>
      </w:pPr>
    </w:p>
  </w:footnote>
  <w:footnote w:id="2">
    <w:p w14:paraId="770DB4EA" w14:textId="6C63CC39" w:rsidR="00770C86" w:rsidRPr="00F67028" w:rsidRDefault="00770C86" w:rsidP="00770C86">
      <w:pPr>
        <w:pStyle w:val="TestunTroednodyn"/>
      </w:pPr>
      <w:r>
        <w:rPr>
          <w:rStyle w:val="CyfeirnodTroednodyn"/>
        </w:rPr>
        <w:footnoteRef/>
      </w:r>
      <w:r>
        <w:t xml:space="preserve"> </w:t>
      </w:r>
      <w:r>
        <w:rPr>
          <w:rFonts w:ascii="Arial" w:hAnsi="Arial"/>
          <w:color w:val="000000"/>
        </w:rPr>
        <w:t xml:space="preserve">Part 3, </w:t>
      </w:r>
      <w:r w:rsidR="00F4391E">
        <w:rPr>
          <w:rFonts w:ascii="Arial" w:hAnsi="Arial"/>
          <w:color w:val="000000"/>
        </w:rPr>
        <w:t xml:space="preserve">Paragraph </w:t>
      </w:r>
      <w:r>
        <w:rPr>
          <w:rFonts w:ascii="Arial" w:hAnsi="Arial"/>
          <w:color w:val="000000"/>
        </w:rPr>
        <w:t>24(1) of the Measure.</w:t>
      </w:r>
    </w:p>
  </w:footnote>
  <w:footnote w:id="3">
    <w:p w14:paraId="63E27C1A" w14:textId="3A1FAE0D" w:rsidR="00770C86" w:rsidRPr="006B03E7" w:rsidRDefault="00770C86" w:rsidP="00770C86">
      <w:pPr>
        <w:pStyle w:val="TestunTroednodyn"/>
      </w:pPr>
      <w:r>
        <w:rPr>
          <w:rStyle w:val="CyfeirnodTroednodyn"/>
        </w:rPr>
        <w:footnoteRef/>
      </w:r>
      <w:r>
        <w:t xml:space="preserve"> </w:t>
      </w:r>
      <w:r>
        <w:rPr>
          <w:rFonts w:ascii="Arial" w:hAnsi="Arial"/>
          <w:color w:val="000000"/>
        </w:rPr>
        <w:t>Part 2, Section 17 of the Measure.</w:t>
      </w:r>
    </w:p>
  </w:footnote>
  <w:footnote w:id="4">
    <w:p w14:paraId="4B03D9C2" w14:textId="0ADC6B50" w:rsidR="00F253AD" w:rsidRPr="0033646C" w:rsidRDefault="00F253AD">
      <w:pPr>
        <w:pStyle w:val="TestunTroednodyn"/>
      </w:pPr>
      <w:r>
        <w:rPr>
          <w:rStyle w:val="CyfeirnodTroednodyn"/>
        </w:rPr>
        <w:footnoteRef/>
      </w:r>
      <w:r>
        <w:t xml:space="preserve"> This includes the </w:t>
      </w:r>
      <w:hyperlink r:id="rId1" w:history="1">
        <w:r>
          <w:rPr>
            <w:rStyle w:val="Hyperddolen"/>
          </w:rPr>
          <w:t>Code of Practice for Statistics</w:t>
        </w:r>
      </w:hyperlink>
      <w:r>
        <w:t xml:space="preserve">, and the </w:t>
      </w:r>
      <w:hyperlink r:id="rId2" w:history="1">
        <w:r>
          <w:rPr>
            <w:rStyle w:val="Hyperddolen"/>
          </w:rPr>
          <w:t>Official Pre-Release Statistics View Order (Wales) 2009</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95F57"/>
    <w:multiLevelType w:val="hybridMultilevel"/>
    <w:tmpl w:val="CB3433A0"/>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 w15:restartNumberingAfterBreak="0">
    <w:nsid w:val="0A092A12"/>
    <w:multiLevelType w:val="hybridMultilevel"/>
    <w:tmpl w:val="78A01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7214C"/>
    <w:multiLevelType w:val="multilevel"/>
    <w:tmpl w:val="33E076CA"/>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 w15:restartNumberingAfterBreak="0">
    <w:nsid w:val="0C6C44B1"/>
    <w:multiLevelType w:val="multilevel"/>
    <w:tmpl w:val="2274479C"/>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E521554"/>
    <w:multiLevelType w:val="multilevel"/>
    <w:tmpl w:val="E006C44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C12A64"/>
    <w:multiLevelType w:val="hybridMultilevel"/>
    <w:tmpl w:val="9E56D21E"/>
    <w:lvl w:ilvl="0" w:tplc="38B297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805C77"/>
    <w:multiLevelType w:val="hybridMultilevel"/>
    <w:tmpl w:val="0E2877F8"/>
    <w:lvl w:ilvl="0" w:tplc="04520001">
      <w:start w:val="1"/>
      <w:numFmt w:val="bullet"/>
      <w:lvlText w:val=""/>
      <w:lvlJc w:val="left"/>
      <w:pPr>
        <w:ind w:left="1571" w:hanging="360"/>
      </w:pPr>
      <w:rPr>
        <w:rFonts w:ascii="Symbol" w:hAnsi="Symbol" w:hint="default"/>
      </w:rPr>
    </w:lvl>
    <w:lvl w:ilvl="1" w:tplc="04520003" w:tentative="1">
      <w:start w:val="1"/>
      <w:numFmt w:val="bullet"/>
      <w:lvlText w:val="o"/>
      <w:lvlJc w:val="left"/>
      <w:pPr>
        <w:ind w:left="2291" w:hanging="360"/>
      </w:pPr>
      <w:rPr>
        <w:rFonts w:ascii="Courier New" w:hAnsi="Courier New" w:cs="Courier New" w:hint="default"/>
      </w:rPr>
    </w:lvl>
    <w:lvl w:ilvl="2" w:tplc="04520005" w:tentative="1">
      <w:start w:val="1"/>
      <w:numFmt w:val="bullet"/>
      <w:lvlText w:val=""/>
      <w:lvlJc w:val="left"/>
      <w:pPr>
        <w:ind w:left="3011" w:hanging="360"/>
      </w:pPr>
      <w:rPr>
        <w:rFonts w:ascii="Wingdings" w:hAnsi="Wingdings" w:hint="default"/>
      </w:rPr>
    </w:lvl>
    <w:lvl w:ilvl="3" w:tplc="04520001" w:tentative="1">
      <w:start w:val="1"/>
      <w:numFmt w:val="bullet"/>
      <w:lvlText w:val=""/>
      <w:lvlJc w:val="left"/>
      <w:pPr>
        <w:ind w:left="3731" w:hanging="360"/>
      </w:pPr>
      <w:rPr>
        <w:rFonts w:ascii="Symbol" w:hAnsi="Symbol" w:hint="default"/>
      </w:rPr>
    </w:lvl>
    <w:lvl w:ilvl="4" w:tplc="04520003" w:tentative="1">
      <w:start w:val="1"/>
      <w:numFmt w:val="bullet"/>
      <w:lvlText w:val="o"/>
      <w:lvlJc w:val="left"/>
      <w:pPr>
        <w:ind w:left="4451" w:hanging="360"/>
      </w:pPr>
      <w:rPr>
        <w:rFonts w:ascii="Courier New" w:hAnsi="Courier New" w:cs="Courier New" w:hint="default"/>
      </w:rPr>
    </w:lvl>
    <w:lvl w:ilvl="5" w:tplc="04520005" w:tentative="1">
      <w:start w:val="1"/>
      <w:numFmt w:val="bullet"/>
      <w:lvlText w:val=""/>
      <w:lvlJc w:val="left"/>
      <w:pPr>
        <w:ind w:left="5171" w:hanging="360"/>
      </w:pPr>
      <w:rPr>
        <w:rFonts w:ascii="Wingdings" w:hAnsi="Wingdings" w:hint="default"/>
      </w:rPr>
    </w:lvl>
    <w:lvl w:ilvl="6" w:tplc="04520001" w:tentative="1">
      <w:start w:val="1"/>
      <w:numFmt w:val="bullet"/>
      <w:lvlText w:val=""/>
      <w:lvlJc w:val="left"/>
      <w:pPr>
        <w:ind w:left="5891" w:hanging="360"/>
      </w:pPr>
      <w:rPr>
        <w:rFonts w:ascii="Symbol" w:hAnsi="Symbol" w:hint="default"/>
      </w:rPr>
    </w:lvl>
    <w:lvl w:ilvl="7" w:tplc="04520003" w:tentative="1">
      <w:start w:val="1"/>
      <w:numFmt w:val="bullet"/>
      <w:lvlText w:val="o"/>
      <w:lvlJc w:val="left"/>
      <w:pPr>
        <w:ind w:left="6611" w:hanging="360"/>
      </w:pPr>
      <w:rPr>
        <w:rFonts w:ascii="Courier New" w:hAnsi="Courier New" w:cs="Courier New" w:hint="default"/>
      </w:rPr>
    </w:lvl>
    <w:lvl w:ilvl="8" w:tplc="04520005" w:tentative="1">
      <w:start w:val="1"/>
      <w:numFmt w:val="bullet"/>
      <w:lvlText w:val=""/>
      <w:lvlJc w:val="left"/>
      <w:pPr>
        <w:ind w:left="7331" w:hanging="360"/>
      </w:pPr>
      <w:rPr>
        <w:rFonts w:ascii="Wingdings" w:hAnsi="Wingdings" w:hint="default"/>
      </w:rPr>
    </w:lvl>
  </w:abstractNum>
  <w:abstractNum w:abstractNumId="7" w15:restartNumberingAfterBreak="0">
    <w:nsid w:val="153A7702"/>
    <w:multiLevelType w:val="hybridMultilevel"/>
    <w:tmpl w:val="2F205DAA"/>
    <w:lvl w:ilvl="0" w:tplc="0809000F">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D20A9E"/>
    <w:multiLevelType w:val="multilevel"/>
    <w:tmpl w:val="E3E8F5DC"/>
    <w:lvl w:ilvl="0">
      <w:start w:val="1"/>
      <w:numFmt w:val="decimal"/>
      <w:lvlText w:val="%1."/>
      <w:lvlJc w:val="left"/>
      <w:pPr>
        <w:ind w:left="360" w:hanging="360"/>
      </w:pPr>
      <w:rPr>
        <w:rFonts w:hint="default"/>
      </w:rPr>
    </w:lvl>
    <w:lvl w:ilvl="1">
      <w:start w:val="1"/>
      <w:numFmt w:val="decimal"/>
      <w:lvlText w:val="%1.%2"/>
      <w:lvlJc w:val="left"/>
      <w:pPr>
        <w:ind w:left="550" w:hanging="408"/>
      </w:pPr>
      <w:rPr>
        <w:rFonts w:ascii="Arial" w:hAnsi="Arial" w:hint="default"/>
        <w:b w:val="0"/>
        <w:i w:val="0"/>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A2D5D50"/>
    <w:multiLevelType w:val="multilevel"/>
    <w:tmpl w:val="2AD0E486"/>
    <w:lvl w:ilvl="0">
      <w:start w:val="3"/>
      <w:numFmt w:val="decimal"/>
      <w:lvlText w:val="%1"/>
      <w:lvlJc w:val="left"/>
      <w:pPr>
        <w:ind w:left="360" w:hanging="360"/>
      </w:pPr>
      <w:rPr>
        <w:rFonts w:hint="default"/>
      </w:rPr>
    </w:lvl>
    <w:lvl w:ilvl="1">
      <w:start w:val="9"/>
      <w:numFmt w:val="decimal"/>
      <w:lvlText w:val="%1.%2"/>
      <w:lvlJc w:val="left"/>
      <w:pPr>
        <w:ind w:left="910" w:hanging="36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730" w:hanging="108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4190" w:hanging="144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650" w:hanging="1800"/>
      </w:pPr>
      <w:rPr>
        <w:rFonts w:hint="default"/>
      </w:rPr>
    </w:lvl>
    <w:lvl w:ilvl="8">
      <w:start w:val="1"/>
      <w:numFmt w:val="decimal"/>
      <w:lvlText w:val="%1.%2.%3.%4.%5.%6.%7.%8.%9"/>
      <w:lvlJc w:val="left"/>
      <w:pPr>
        <w:ind w:left="6200" w:hanging="1800"/>
      </w:pPr>
      <w:rPr>
        <w:rFonts w:hint="default"/>
      </w:rPr>
    </w:lvl>
  </w:abstractNum>
  <w:abstractNum w:abstractNumId="10" w15:restartNumberingAfterBreak="0">
    <w:nsid w:val="1D253DEF"/>
    <w:multiLevelType w:val="multilevel"/>
    <w:tmpl w:val="0D502D4A"/>
    <w:lvl w:ilvl="0">
      <w:start w:val="4"/>
      <w:numFmt w:val="decimal"/>
      <w:lvlText w:val="%1"/>
      <w:lvlJc w:val="left"/>
      <w:pPr>
        <w:ind w:left="360" w:hanging="360"/>
      </w:pPr>
      <w:rPr>
        <w:rFonts w:hint="default"/>
        <w:sz w:val="24"/>
        <w:szCs w:val="24"/>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D2217A"/>
    <w:multiLevelType w:val="hybridMultilevel"/>
    <w:tmpl w:val="EF82110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224F5D5D"/>
    <w:multiLevelType w:val="hybridMultilevel"/>
    <w:tmpl w:val="E42277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D13593"/>
    <w:multiLevelType w:val="multilevel"/>
    <w:tmpl w:val="F808FF7E"/>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501420A"/>
    <w:multiLevelType w:val="hybridMultilevel"/>
    <w:tmpl w:val="60D08580"/>
    <w:lvl w:ilvl="0" w:tplc="04520001">
      <w:start w:val="1"/>
      <w:numFmt w:val="bullet"/>
      <w:lvlText w:val=""/>
      <w:lvlJc w:val="left"/>
      <w:pPr>
        <w:ind w:left="1270" w:hanging="360"/>
      </w:pPr>
      <w:rPr>
        <w:rFonts w:ascii="Symbol" w:hAnsi="Symbol" w:hint="default"/>
      </w:rPr>
    </w:lvl>
    <w:lvl w:ilvl="1" w:tplc="04520003" w:tentative="1">
      <w:start w:val="1"/>
      <w:numFmt w:val="bullet"/>
      <w:lvlText w:val="o"/>
      <w:lvlJc w:val="left"/>
      <w:pPr>
        <w:ind w:left="1990" w:hanging="360"/>
      </w:pPr>
      <w:rPr>
        <w:rFonts w:ascii="Courier New" w:hAnsi="Courier New" w:cs="Courier New" w:hint="default"/>
      </w:rPr>
    </w:lvl>
    <w:lvl w:ilvl="2" w:tplc="04520005" w:tentative="1">
      <w:start w:val="1"/>
      <w:numFmt w:val="bullet"/>
      <w:lvlText w:val=""/>
      <w:lvlJc w:val="left"/>
      <w:pPr>
        <w:ind w:left="2710" w:hanging="360"/>
      </w:pPr>
      <w:rPr>
        <w:rFonts w:ascii="Wingdings" w:hAnsi="Wingdings" w:hint="default"/>
      </w:rPr>
    </w:lvl>
    <w:lvl w:ilvl="3" w:tplc="04520001" w:tentative="1">
      <w:start w:val="1"/>
      <w:numFmt w:val="bullet"/>
      <w:lvlText w:val=""/>
      <w:lvlJc w:val="left"/>
      <w:pPr>
        <w:ind w:left="3430" w:hanging="360"/>
      </w:pPr>
      <w:rPr>
        <w:rFonts w:ascii="Symbol" w:hAnsi="Symbol" w:hint="default"/>
      </w:rPr>
    </w:lvl>
    <w:lvl w:ilvl="4" w:tplc="04520003" w:tentative="1">
      <w:start w:val="1"/>
      <w:numFmt w:val="bullet"/>
      <w:lvlText w:val="o"/>
      <w:lvlJc w:val="left"/>
      <w:pPr>
        <w:ind w:left="4150" w:hanging="360"/>
      </w:pPr>
      <w:rPr>
        <w:rFonts w:ascii="Courier New" w:hAnsi="Courier New" w:cs="Courier New" w:hint="default"/>
      </w:rPr>
    </w:lvl>
    <w:lvl w:ilvl="5" w:tplc="04520005" w:tentative="1">
      <w:start w:val="1"/>
      <w:numFmt w:val="bullet"/>
      <w:lvlText w:val=""/>
      <w:lvlJc w:val="left"/>
      <w:pPr>
        <w:ind w:left="4870" w:hanging="360"/>
      </w:pPr>
      <w:rPr>
        <w:rFonts w:ascii="Wingdings" w:hAnsi="Wingdings" w:hint="default"/>
      </w:rPr>
    </w:lvl>
    <w:lvl w:ilvl="6" w:tplc="04520001" w:tentative="1">
      <w:start w:val="1"/>
      <w:numFmt w:val="bullet"/>
      <w:lvlText w:val=""/>
      <w:lvlJc w:val="left"/>
      <w:pPr>
        <w:ind w:left="5590" w:hanging="360"/>
      </w:pPr>
      <w:rPr>
        <w:rFonts w:ascii="Symbol" w:hAnsi="Symbol" w:hint="default"/>
      </w:rPr>
    </w:lvl>
    <w:lvl w:ilvl="7" w:tplc="04520003" w:tentative="1">
      <w:start w:val="1"/>
      <w:numFmt w:val="bullet"/>
      <w:lvlText w:val="o"/>
      <w:lvlJc w:val="left"/>
      <w:pPr>
        <w:ind w:left="6310" w:hanging="360"/>
      </w:pPr>
      <w:rPr>
        <w:rFonts w:ascii="Courier New" w:hAnsi="Courier New" w:cs="Courier New" w:hint="default"/>
      </w:rPr>
    </w:lvl>
    <w:lvl w:ilvl="8" w:tplc="04520005" w:tentative="1">
      <w:start w:val="1"/>
      <w:numFmt w:val="bullet"/>
      <w:lvlText w:val=""/>
      <w:lvlJc w:val="left"/>
      <w:pPr>
        <w:ind w:left="7030" w:hanging="360"/>
      </w:pPr>
      <w:rPr>
        <w:rFonts w:ascii="Wingdings" w:hAnsi="Wingdings" w:hint="default"/>
      </w:rPr>
    </w:lvl>
  </w:abstractNum>
  <w:abstractNum w:abstractNumId="15" w15:restartNumberingAfterBreak="0">
    <w:nsid w:val="284E7BDA"/>
    <w:multiLevelType w:val="hybridMultilevel"/>
    <w:tmpl w:val="6EF4E73C"/>
    <w:lvl w:ilvl="0" w:tplc="08090001">
      <w:start w:val="1"/>
      <w:numFmt w:val="bullet"/>
      <w:lvlText w:val=""/>
      <w:lvlJc w:val="left"/>
      <w:pPr>
        <w:ind w:left="1128" w:hanging="360"/>
      </w:pPr>
      <w:rPr>
        <w:rFonts w:ascii="Symbol" w:hAnsi="Symbol"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16" w15:restartNumberingAfterBreak="0">
    <w:nsid w:val="311E10E9"/>
    <w:multiLevelType w:val="hybridMultilevel"/>
    <w:tmpl w:val="C8A03832"/>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313F69BB"/>
    <w:multiLevelType w:val="hybridMultilevel"/>
    <w:tmpl w:val="0428DF00"/>
    <w:lvl w:ilvl="0" w:tplc="04520001">
      <w:start w:val="1"/>
      <w:numFmt w:val="bullet"/>
      <w:lvlText w:val=""/>
      <w:lvlJc w:val="left"/>
      <w:pPr>
        <w:ind w:left="720" w:hanging="360"/>
      </w:pPr>
      <w:rPr>
        <w:rFonts w:ascii="Symbol" w:hAnsi="Symbol" w:hint="default"/>
      </w:rPr>
    </w:lvl>
    <w:lvl w:ilvl="1" w:tplc="04520001">
      <w:start w:val="1"/>
      <w:numFmt w:val="bullet"/>
      <w:lvlText w:val=""/>
      <w:lvlJc w:val="left"/>
      <w:pPr>
        <w:ind w:left="1440" w:hanging="360"/>
      </w:pPr>
      <w:rPr>
        <w:rFonts w:ascii="Symbol" w:hAnsi="Symbol" w:hint="default"/>
      </w:rPr>
    </w:lvl>
    <w:lvl w:ilvl="2" w:tplc="04520005">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8" w15:restartNumberingAfterBreak="0">
    <w:nsid w:val="31DC7E8E"/>
    <w:multiLevelType w:val="multilevel"/>
    <w:tmpl w:val="983C9B08"/>
    <w:lvl w:ilvl="0">
      <w:start w:val="1"/>
      <w:numFmt w:val="lowerLetter"/>
      <w:lvlText w:val="%1)"/>
      <w:lvlJc w:val="left"/>
      <w:pPr>
        <w:ind w:left="1614" w:hanging="360"/>
      </w:pPr>
      <w:rPr>
        <w:rFonts w:ascii="Arial" w:hAnsi="Arial" w:cs="Arial" w:hint="default"/>
        <w:color w:val="auto"/>
        <w:sz w:val="24"/>
        <w:szCs w:val="24"/>
      </w:rPr>
    </w:lvl>
    <w:lvl w:ilvl="1">
      <w:start w:val="1"/>
      <w:numFmt w:val="bullet"/>
      <w:lvlText w:val="o"/>
      <w:lvlJc w:val="left"/>
      <w:pPr>
        <w:ind w:left="2334" w:hanging="360"/>
      </w:pPr>
      <w:rPr>
        <w:rFonts w:ascii="Courier New" w:eastAsia="Courier New" w:hAnsi="Courier New" w:cs="Courier New"/>
      </w:rPr>
    </w:lvl>
    <w:lvl w:ilvl="2">
      <w:start w:val="1"/>
      <w:numFmt w:val="bullet"/>
      <w:lvlText w:val="▪"/>
      <w:lvlJc w:val="left"/>
      <w:pPr>
        <w:ind w:left="3054" w:hanging="360"/>
      </w:pPr>
      <w:rPr>
        <w:rFonts w:ascii="Noto Sans Symbols" w:eastAsia="Noto Sans Symbols" w:hAnsi="Noto Sans Symbols" w:cs="Noto Sans Symbols"/>
      </w:rPr>
    </w:lvl>
    <w:lvl w:ilvl="3">
      <w:start w:val="1"/>
      <w:numFmt w:val="bullet"/>
      <w:lvlText w:val="●"/>
      <w:lvlJc w:val="left"/>
      <w:pPr>
        <w:ind w:left="3774" w:hanging="360"/>
      </w:pPr>
      <w:rPr>
        <w:rFonts w:ascii="Noto Sans Symbols" w:eastAsia="Noto Sans Symbols" w:hAnsi="Noto Sans Symbols" w:cs="Noto Sans Symbols"/>
      </w:rPr>
    </w:lvl>
    <w:lvl w:ilvl="4">
      <w:start w:val="1"/>
      <w:numFmt w:val="bullet"/>
      <w:lvlText w:val="o"/>
      <w:lvlJc w:val="left"/>
      <w:pPr>
        <w:ind w:left="4494" w:hanging="360"/>
      </w:pPr>
      <w:rPr>
        <w:rFonts w:ascii="Courier New" w:eastAsia="Courier New" w:hAnsi="Courier New" w:cs="Courier New"/>
      </w:rPr>
    </w:lvl>
    <w:lvl w:ilvl="5">
      <w:start w:val="1"/>
      <w:numFmt w:val="bullet"/>
      <w:lvlText w:val="▪"/>
      <w:lvlJc w:val="left"/>
      <w:pPr>
        <w:ind w:left="5214" w:hanging="360"/>
      </w:pPr>
      <w:rPr>
        <w:rFonts w:ascii="Noto Sans Symbols" w:eastAsia="Noto Sans Symbols" w:hAnsi="Noto Sans Symbols" w:cs="Noto Sans Symbols"/>
      </w:rPr>
    </w:lvl>
    <w:lvl w:ilvl="6">
      <w:start w:val="1"/>
      <w:numFmt w:val="bullet"/>
      <w:lvlText w:val="●"/>
      <w:lvlJc w:val="left"/>
      <w:pPr>
        <w:ind w:left="5934" w:hanging="360"/>
      </w:pPr>
      <w:rPr>
        <w:rFonts w:ascii="Noto Sans Symbols" w:eastAsia="Noto Sans Symbols" w:hAnsi="Noto Sans Symbols" w:cs="Noto Sans Symbols"/>
      </w:rPr>
    </w:lvl>
    <w:lvl w:ilvl="7">
      <w:start w:val="1"/>
      <w:numFmt w:val="bullet"/>
      <w:lvlText w:val="o"/>
      <w:lvlJc w:val="left"/>
      <w:pPr>
        <w:ind w:left="6654" w:hanging="360"/>
      </w:pPr>
      <w:rPr>
        <w:rFonts w:ascii="Courier New" w:eastAsia="Courier New" w:hAnsi="Courier New" w:cs="Courier New"/>
      </w:rPr>
    </w:lvl>
    <w:lvl w:ilvl="8">
      <w:start w:val="1"/>
      <w:numFmt w:val="bullet"/>
      <w:lvlText w:val="▪"/>
      <w:lvlJc w:val="left"/>
      <w:pPr>
        <w:ind w:left="7374" w:hanging="360"/>
      </w:pPr>
      <w:rPr>
        <w:rFonts w:ascii="Noto Sans Symbols" w:eastAsia="Noto Sans Symbols" w:hAnsi="Noto Sans Symbols" w:cs="Noto Sans Symbols"/>
      </w:rPr>
    </w:lvl>
  </w:abstractNum>
  <w:abstractNum w:abstractNumId="19" w15:restartNumberingAfterBreak="0">
    <w:nsid w:val="32540F60"/>
    <w:multiLevelType w:val="hybridMultilevel"/>
    <w:tmpl w:val="ED02043C"/>
    <w:lvl w:ilvl="0" w:tplc="04520001">
      <w:start w:val="1"/>
      <w:numFmt w:val="bullet"/>
      <w:lvlText w:val=""/>
      <w:lvlJc w:val="left"/>
      <w:pPr>
        <w:ind w:left="1270" w:hanging="360"/>
      </w:pPr>
      <w:rPr>
        <w:rFonts w:ascii="Symbol" w:hAnsi="Symbol" w:hint="default"/>
      </w:rPr>
    </w:lvl>
    <w:lvl w:ilvl="1" w:tplc="04520003">
      <w:start w:val="1"/>
      <w:numFmt w:val="bullet"/>
      <w:lvlText w:val="o"/>
      <w:lvlJc w:val="left"/>
      <w:pPr>
        <w:ind w:left="1990" w:hanging="360"/>
      </w:pPr>
      <w:rPr>
        <w:rFonts w:ascii="Courier New" w:hAnsi="Courier New" w:cs="Courier New" w:hint="default"/>
      </w:rPr>
    </w:lvl>
    <w:lvl w:ilvl="2" w:tplc="04520005">
      <w:start w:val="1"/>
      <w:numFmt w:val="bullet"/>
      <w:lvlText w:val=""/>
      <w:lvlJc w:val="left"/>
      <w:pPr>
        <w:ind w:left="2710" w:hanging="360"/>
      </w:pPr>
      <w:rPr>
        <w:rFonts w:ascii="Wingdings" w:hAnsi="Wingdings" w:hint="default"/>
      </w:rPr>
    </w:lvl>
    <w:lvl w:ilvl="3" w:tplc="04520001" w:tentative="1">
      <w:start w:val="1"/>
      <w:numFmt w:val="bullet"/>
      <w:lvlText w:val=""/>
      <w:lvlJc w:val="left"/>
      <w:pPr>
        <w:ind w:left="3430" w:hanging="360"/>
      </w:pPr>
      <w:rPr>
        <w:rFonts w:ascii="Symbol" w:hAnsi="Symbol" w:hint="default"/>
      </w:rPr>
    </w:lvl>
    <w:lvl w:ilvl="4" w:tplc="04520003" w:tentative="1">
      <w:start w:val="1"/>
      <w:numFmt w:val="bullet"/>
      <w:lvlText w:val="o"/>
      <w:lvlJc w:val="left"/>
      <w:pPr>
        <w:ind w:left="4150" w:hanging="360"/>
      </w:pPr>
      <w:rPr>
        <w:rFonts w:ascii="Courier New" w:hAnsi="Courier New" w:cs="Courier New" w:hint="default"/>
      </w:rPr>
    </w:lvl>
    <w:lvl w:ilvl="5" w:tplc="04520005" w:tentative="1">
      <w:start w:val="1"/>
      <w:numFmt w:val="bullet"/>
      <w:lvlText w:val=""/>
      <w:lvlJc w:val="left"/>
      <w:pPr>
        <w:ind w:left="4870" w:hanging="360"/>
      </w:pPr>
      <w:rPr>
        <w:rFonts w:ascii="Wingdings" w:hAnsi="Wingdings" w:hint="default"/>
      </w:rPr>
    </w:lvl>
    <w:lvl w:ilvl="6" w:tplc="04520001" w:tentative="1">
      <w:start w:val="1"/>
      <w:numFmt w:val="bullet"/>
      <w:lvlText w:val=""/>
      <w:lvlJc w:val="left"/>
      <w:pPr>
        <w:ind w:left="5590" w:hanging="360"/>
      </w:pPr>
      <w:rPr>
        <w:rFonts w:ascii="Symbol" w:hAnsi="Symbol" w:hint="default"/>
      </w:rPr>
    </w:lvl>
    <w:lvl w:ilvl="7" w:tplc="04520003" w:tentative="1">
      <w:start w:val="1"/>
      <w:numFmt w:val="bullet"/>
      <w:lvlText w:val="o"/>
      <w:lvlJc w:val="left"/>
      <w:pPr>
        <w:ind w:left="6310" w:hanging="360"/>
      </w:pPr>
      <w:rPr>
        <w:rFonts w:ascii="Courier New" w:hAnsi="Courier New" w:cs="Courier New" w:hint="default"/>
      </w:rPr>
    </w:lvl>
    <w:lvl w:ilvl="8" w:tplc="04520005" w:tentative="1">
      <w:start w:val="1"/>
      <w:numFmt w:val="bullet"/>
      <w:lvlText w:val=""/>
      <w:lvlJc w:val="left"/>
      <w:pPr>
        <w:ind w:left="7030" w:hanging="360"/>
      </w:pPr>
      <w:rPr>
        <w:rFonts w:ascii="Wingdings" w:hAnsi="Wingdings" w:hint="default"/>
      </w:rPr>
    </w:lvl>
  </w:abstractNum>
  <w:abstractNum w:abstractNumId="20" w15:restartNumberingAfterBreak="0">
    <w:nsid w:val="366B56EA"/>
    <w:multiLevelType w:val="multilevel"/>
    <w:tmpl w:val="70B66F9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367E374F"/>
    <w:multiLevelType w:val="hybridMultilevel"/>
    <w:tmpl w:val="9D86B79C"/>
    <w:lvl w:ilvl="0" w:tplc="4740E7B6">
      <w:start w:val="1"/>
      <w:numFmt w:val="lowerRoman"/>
      <w:lvlText w:val="(%1)"/>
      <w:lvlJc w:val="left"/>
      <w:pPr>
        <w:ind w:left="4985" w:hanging="720"/>
      </w:pPr>
      <w:rPr>
        <w:rFonts w:hint="default"/>
      </w:rPr>
    </w:lvl>
    <w:lvl w:ilvl="1" w:tplc="E5F6BF4E" w:tentative="1">
      <w:start w:val="1"/>
      <w:numFmt w:val="lowerLetter"/>
      <w:lvlText w:val="%2."/>
      <w:lvlJc w:val="left"/>
      <w:pPr>
        <w:ind w:left="5345" w:hanging="360"/>
      </w:pPr>
    </w:lvl>
    <w:lvl w:ilvl="2" w:tplc="A1E667EE" w:tentative="1">
      <w:start w:val="1"/>
      <w:numFmt w:val="lowerRoman"/>
      <w:lvlText w:val="%3."/>
      <w:lvlJc w:val="right"/>
      <w:pPr>
        <w:ind w:left="6065" w:hanging="180"/>
      </w:pPr>
    </w:lvl>
    <w:lvl w:ilvl="3" w:tplc="AE7A29E8" w:tentative="1">
      <w:start w:val="1"/>
      <w:numFmt w:val="decimal"/>
      <w:lvlText w:val="%4."/>
      <w:lvlJc w:val="left"/>
      <w:pPr>
        <w:ind w:left="6785" w:hanging="360"/>
      </w:pPr>
    </w:lvl>
    <w:lvl w:ilvl="4" w:tplc="FD8C7D0C" w:tentative="1">
      <w:start w:val="1"/>
      <w:numFmt w:val="lowerLetter"/>
      <w:lvlText w:val="%5."/>
      <w:lvlJc w:val="left"/>
      <w:pPr>
        <w:ind w:left="7505" w:hanging="360"/>
      </w:pPr>
    </w:lvl>
    <w:lvl w:ilvl="5" w:tplc="D068B58E" w:tentative="1">
      <w:start w:val="1"/>
      <w:numFmt w:val="lowerRoman"/>
      <w:lvlText w:val="%6."/>
      <w:lvlJc w:val="right"/>
      <w:pPr>
        <w:ind w:left="8225" w:hanging="180"/>
      </w:pPr>
    </w:lvl>
    <w:lvl w:ilvl="6" w:tplc="B2889A50" w:tentative="1">
      <w:start w:val="1"/>
      <w:numFmt w:val="decimal"/>
      <w:lvlText w:val="%7."/>
      <w:lvlJc w:val="left"/>
      <w:pPr>
        <w:ind w:left="8945" w:hanging="360"/>
      </w:pPr>
    </w:lvl>
    <w:lvl w:ilvl="7" w:tplc="630AE2FA" w:tentative="1">
      <w:start w:val="1"/>
      <w:numFmt w:val="lowerLetter"/>
      <w:lvlText w:val="%8."/>
      <w:lvlJc w:val="left"/>
      <w:pPr>
        <w:ind w:left="9665" w:hanging="360"/>
      </w:pPr>
    </w:lvl>
    <w:lvl w:ilvl="8" w:tplc="3ABCC4B8" w:tentative="1">
      <w:start w:val="1"/>
      <w:numFmt w:val="lowerRoman"/>
      <w:lvlText w:val="%9."/>
      <w:lvlJc w:val="right"/>
      <w:pPr>
        <w:ind w:left="10385" w:hanging="180"/>
      </w:pPr>
    </w:lvl>
  </w:abstractNum>
  <w:abstractNum w:abstractNumId="22" w15:restartNumberingAfterBreak="0">
    <w:nsid w:val="37643422"/>
    <w:multiLevelType w:val="hybridMultilevel"/>
    <w:tmpl w:val="72268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030B92"/>
    <w:multiLevelType w:val="hybridMultilevel"/>
    <w:tmpl w:val="04D82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391B87"/>
    <w:multiLevelType w:val="hybridMultilevel"/>
    <w:tmpl w:val="D80E4990"/>
    <w:lvl w:ilvl="0" w:tplc="8E142898">
      <w:start w:val="10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B8093F"/>
    <w:multiLevelType w:val="hybridMultilevel"/>
    <w:tmpl w:val="E7182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F63F58"/>
    <w:multiLevelType w:val="hybridMultilevel"/>
    <w:tmpl w:val="EE78F840"/>
    <w:lvl w:ilvl="0" w:tplc="04520001">
      <w:start w:val="1"/>
      <w:numFmt w:val="bullet"/>
      <w:lvlText w:val=""/>
      <w:lvlJc w:val="left"/>
      <w:pPr>
        <w:ind w:left="1128" w:hanging="360"/>
      </w:pPr>
      <w:rPr>
        <w:rFonts w:ascii="Symbol" w:hAnsi="Symbol" w:hint="default"/>
      </w:rPr>
    </w:lvl>
    <w:lvl w:ilvl="1" w:tplc="04520003">
      <w:start w:val="1"/>
      <w:numFmt w:val="bullet"/>
      <w:lvlText w:val="o"/>
      <w:lvlJc w:val="left"/>
      <w:pPr>
        <w:ind w:left="1848" w:hanging="360"/>
      </w:pPr>
      <w:rPr>
        <w:rFonts w:ascii="Courier New" w:hAnsi="Courier New" w:cs="Courier New" w:hint="default"/>
      </w:rPr>
    </w:lvl>
    <w:lvl w:ilvl="2" w:tplc="04520005" w:tentative="1">
      <w:start w:val="1"/>
      <w:numFmt w:val="bullet"/>
      <w:lvlText w:val=""/>
      <w:lvlJc w:val="left"/>
      <w:pPr>
        <w:ind w:left="2568" w:hanging="360"/>
      </w:pPr>
      <w:rPr>
        <w:rFonts w:ascii="Wingdings" w:hAnsi="Wingdings" w:hint="default"/>
      </w:rPr>
    </w:lvl>
    <w:lvl w:ilvl="3" w:tplc="04520001" w:tentative="1">
      <w:start w:val="1"/>
      <w:numFmt w:val="bullet"/>
      <w:lvlText w:val=""/>
      <w:lvlJc w:val="left"/>
      <w:pPr>
        <w:ind w:left="3288" w:hanging="360"/>
      </w:pPr>
      <w:rPr>
        <w:rFonts w:ascii="Symbol" w:hAnsi="Symbol" w:hint="default"/>
      </w:rPr>
    </w:lvl>
    <w:lvl w:ilvl="4" w:tplc="04520003" w:tentative="1">
      <w:start w:val="1"/>
      <w:numFmt w:val="bullet"/>
      <w:lvlText w:val="o"/>
      <w:lvlJc w:val="left"/>
      <w:pPr>
        <w:ind w:left="4008" w:hanging="360"/>
      </w:pPr>
      <w:rPr>
        <w:rFonts w:ascii="Courier New" w:hAnsi="Courier New" w:cs="Courier New" w:hint="default"/>
      </w:rPr>
    </w:lvl>
    <w:lvl w:ilvl="5" w:tplc="04520005" w:tentative="1">
      <w:start w:val="1"/>
      <w:numFmt w:val="bullet"/>
      <w:lvlText w:val=""/>
      <w:lvlJc w:val="left"/>
      <w:pPr>
        <w:ind w:left="4728" w:hanging="360"/>
      </w:pPr>
      <w:rPr>
        <w:rFonts w:ascii="Wingdings" w:hAnsi="Wingdings" w:hint="default"/>
      </w:rPr>
    </w:lvl>
    <w:lvl w:ilvl="6" w:tplc="04520001" w:tentative="1">
      <w:start w:val="1"/>
      <w:numFmt w:val="bullet"/>
      <w:lvlText w:val=""/>
      <w:lvlJc w:val="left"/>
      <w:pPr>
        <w:ind w:left="5448" w:hanging="360"/>
      </w:pPr>
      <w:rPr>
        <w:rFonts w:ascii="Symbol" w:hAnsi="Symbol" w:hint="default"/>
      </w:rPr>
    </w:lvl>
    <w:lvl w:ilvl="7" w:tplc="04520003" w:tentative="1">
      <w:start w:val="1"/>
      <w:numFmt w:val="bullet"/>
      <w:lvlText w:val="o"/>
      <w:lvlJc w:val="left"/>
      <w:pPr>
        <w:ind w:left="6168" w:hanging="360"/>
      </w:pPr>
      <w:rPr>
        <w:rFonts w:ascii="Courier New" w:hAnsi="Courier New" w:cs="Courier New" w:hint="default"/>
      </w:rPr>
    </w:lvl>
    <w:lvl w:ilvl="8" w:tplc="04520005" w:tentative="1">
      <w:start w:val="1"/>
      <w:numFmt w:val="bullet"/>
      <w:lvlText w:val=""/>
      <w:lvlJc w:val="left"/>
      <w:pPr>
        <w:ind w:left="6888" w:hanging="360"/>
      </w:pPr>
      <w:rPr>
        <w:rFonts w:ascii="Wingdings" w:hAnsi="Wingdings" w:hint="default"/>
      </w:rPr>
    </w:lvl>
  </w:abstractNum>
  <w:abstractNum w:abstractNumId="27" w15:restartNumberingAfterBreak="0">
    <w:nsid w:val="4BD86260"/>
    <w:multiLevelType w:val="hybridMultilevel"/>
    <w:tmpl w:val="1AF460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D811BA3"/>
    <w:multiLevelType w:val="hybridMultilevel"/>
    <w:tmpl w:val="E85A5EA6"/>
    <w:lvl w:ilvl="0" w:tplc="38B297C4">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21544EC"/>
    <w:multiLevelType w:val="hybridMultilevel"/>
    <w:tmpl w:val="AD565342"/>
    <w:lvl w:ilvl="0" w:tplc="04520001">
      <w:start w:val="1"/>
      <w:numFmt w:val="bullet"/>
      <w:lvlText w:val=""/>
      <w:lvlJc w:val="left"/>
      <w:pPr>
        <w:ind w:left="1128" w:hanging="360"/>
      </w:pPr>
      <w:rPr>
        <w:rFonts w:ascii="Symbol" w:hAnsi="Symbol" w:hint="default"/>
      </w:rPr>
    </w:lvl>
    <w:lvl w:ilvl="1" w:tplc="04520003">
      <w:start w:val="1"/>
      <w:numFmt w:val="bullet"/>
      <w:lvlText w:val="o"/>
      <w:lvlJc w:val="left"/>
      <w:pPr>
        <w:ind w:left="1848" w:hanging="360"/>
      </w:pPr>
      <w:rPr>
        <w:rFonts w:ascii="Courier New" w:hAnsi="Courier New" w:cs="Courier New" w:hint="default"/>
      </w:rPr>
    </w:lvl>
    <w:lvl w:ilvl="2" w:tplc="04520005" w:tentative="1">
      <w:start w:val="1"/>
      <w:numFmt w:val="bullet"/>
      <w:lvlText w:val=""/>
      <w:lvlJc w:val="left"/>
      <w:pPr>
        <w:ind w:left="2568" w:hanging="360"/>
      </w:pPr>
      <w:rPr>
        <w:rFonts w:ascii="Wingdings" w:hAnsi="Wingdings" w:hint="default"/>
      </w:rPr>
    </w:lvl>
    <w:lvl w:ilvl="3" w:tplc="04520001" w:tentative="1">
      <w:start w:val="1"/>
      <w:numFmt w:val="bullet"/>
      <w:lvlText w:val=""/>
      <w:lvlJc w:val="left"/>
      <w:pPr>
        <w:ind w:left="3288" w:hanging="360"/>
      </w:pPr>
      <w:rPr>
        <w:rFonts w:ascii="Symbol" w:hAnsi="Symbol" w:hint="default"/>
      </w:rPr>
    </w:lvl>
    <w:lvl w:ilvl="4" w:tplc="04520003" w:tentative="1">
      <w:start w:val="1"/>
      <w:numFmt w:val="bullet"/>
      <w:lvlText w:val="o"/>
      <w:lvlJc w:val="left"/>
      <w:pPr>
        <w:ind w:left="4008" w:hanging="360"/>
      </w:pPr>
      <w:rPr>
        <w:rFonts w:ascii="Courier New" w:hAnsi="Courier New" w:cs="Courier New" w:hint="default"/>
      </w:rPr>
    </w:lvl>
    <w:lvl w:ilvl="5" w:tplc="04520005" w:tentative="1">
      <w:start w:val="1"/>
      <w:numFmt w:val="bullet"/>
      <w:lvlText w:val=""/>
      <w:lvlJc w:val="left"/>
      <w:pPr>
        <w:ind w:left="4728" w:hanging="360"/>
      </w:pPr>
      <w:rPr>
        <w:rFonts w:ascii="Wingdings" w:hAnsi="Wingdings" w:hint="default"/>
      </w:rPr>
    </w:lvl>
    <w:lvl w:ilvl="6" w:tplc="04520001" w:tentative="1">
      <w:start w:val="1"/>
      <w:numFmt w:val="bullet"/>
      <w:lvlText w:val=""/>
      <w:lvlJc w:val="left"/>
      <w:pPr>
        <w:ind w:left="5448" w:hanging="360"/>
      </w:pPr>
      <w:rPr>
        <w:rFonts w:ascii="Symbol" w:hAnsi="Symbol" w:hint="default"/>
      </w:rPr>
    </w:lvl>
    <w:lvl w:ilvl="7" w:tplc="04520003" w:tentative="1">
      <w:start w:val="1"/>
      <w:numFmt w:val="bullet"/>
      <w:lvlText w:val="o"/>
      <w:lvlJc w:val="left"/>
      <w:pPr>
        <w:ind w:left="6168" w:hanging="360"/>
      </w:pPr>
      <w:rPr>
        <w:rFonts w:ascii="Courier New" w:hAnsi="Courier New" w:cs="Courier New" w:hint="default"/>
      </w:rPr>
    </w:lvl>
    <w:lvl w:ilvl="8" w:tplc="04520005" w:tentative="1">
      <w:start w:val="1"/>
      <w:numFmt w:val="bullet"/>
      <w:lvlText w:val=""/>
      <w:lvlJc w:val="left"/>
      <w:pPr>
        <w:ind w:left="6888" w:hanging="360"/>
      </w:pPr>
      <w:rPr>
        <w:rFonts w:ascii="Wingdings" w:hAnsi="Wingdings" w:hint="default"/>
      </w:rPr>
    </w:lvl>
  </w:abstractNum>
  <w:abstractNum w:abstractNumId="30" w15:restartNumberingAfterBreak="0">
    <w:nsid w:val="53B17EBA"/>
    <w:multiLevelType w:val="hybridMultilevel"/>
    <w:tmpl w:val="19E6DB80"/>
    <w:lvl w:ilvl="0" w:tplc="04520017">
      <w:start w:val="1"/>
      <w:numFmt w:val="lowerLetter"/>
      <w:lvlText w:val="%1)"/>
      <w:lvlJc w:val="left"/>
      <w:pPr>
        <w:ind w:left="720" w:hanging="360"/>
      </w:p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31" w15:restartNumberingAfterBreak="0">
    <w:nsid w:val="54E34A93"/>
    <w:multiLevelType w:val="hybridMultilevel"/>
    <w:tmpl w:val="37B8FA38"/>
    <w:lvl w:ilvl="0" w:tplc="04520001">
      <w:start w:val="1"/>
      <w:numFmt w:val="bullet"/>
      <w:lvlText w:val=""/>
      <w:lvlJc w:val="left"/>
      <w:pPr>
        <w:ind w:left="1571" w:hanging="360"/>
      </w:pPr>
      <w:rPr>
        <w:rFonts w:ascii="Symbol" w:hAnsi="Symbol" w:hint="default"/>
      </w:rPr>
    </w:lvl>
    <w:lvl w:ilvl="1" w:tplc="04520003" w:tentative="1">
      <w:start w:val="1"/>
      <w:numFmt w:val="bullet"/>
      <w:lvlText w:val="o"/>
      <w:lvlJc w:val="left"/>
      <w:pPr>
        <w:ind w:left="2291" w:hanging="360"/>
      </w:pPr>
      <w:rPr>
        <w:rFonts w:ascii="Courier New" w:hAnsi="Courier New" w:cs="Courier New" w:hint="default"/>
      </w:rPr>
    </w:lvl>
    <w:lvl w:ilvl="2" w:tplc="04520005" w:tentative="1">
      <w:start w:val="1"/>
      <w:numFmt w:val="bullet"/>
      <w:lvlText w:val=""/>
      <w:lvlJc w:val="left"/>
      <w:pPr>
        <w:ind w:left="3011" w:hanging="360"/>
      </w:pPr>
      <w:rPr>
        <w:rFonts w:ascii="Wingdings" w:hAnsi="Wingdings" w:hint="default"/>
      </w:rPr>
    </w:lvl>
    <w:lvl w:ilvl="3" w:tplc="04520001" w:tentative="1">
      <w:start w:val="1"/>
      <w:numFmt w:val="bullet"/>
      <w:lvlText w:val=""/>
      <w:lvlJc w:val="left"/>
      <w:pPr>
        <w:ind w:left="3731" w:hanging="360"/>
      </w:pPr>
      <w:rPr>
        <w:rFonts w:ascii="Symbol" w:hAnsi="Symbol" w:hint="default"/>
      </w:rPr>
    </w:lvl>
    <w:lvl w:ilvl="4" w:tplc="04520003" w:tentative="1">
      <w:start w:val="1"/>
      <w:numFmt w:val="bullet"/>
      <w:lvlText w:val="o"/>
      <w:lvlJc w:val="left"/>
      <w:pPr>
        <w:ind w:left="4451" w:hanging="360"/>
      </w:pPr>
      <w:rPr>
        <w:rFonts w:ascii="Courier New" w:hAnsi="Courier New" w:cs="Courier New" w:hint="default"/>
      </w:rPr>
    </w:lvl>
    <w:lvl w:ilvl="5" w:tplc="04520005" w:tentative="1">
      <w:start w:val="1"/>
      <w:numFmt w:val="bullet"/>
      <w:lvlText w:val=""/>
      <w:lvlJc w:val="left"/>
      <w:pPr>
        <w:ind w:left="5171" w:hanging="360"/>
      </w:pPr>
      <w:rPr>
        <w:rFonts w:ascii="Wingdings" w:hAnsi="Wingdings" w:hint="default"/>
      </w:rPr>
    </w:lvl>
    <w:lvl w:ilvl="6" w:tplc="04520001" w:tentative="1">
      <w:start w:val="1"/>
      <w:numFmt w:val="bullet"/>
      <w:lvlText w:val=""/>
      <w:lvlJc w:val="left"/>
      <w:pPr>
        <w:ind w:left="5891" w:hanging="360"/>
      </w:pPr>
      <w:rPr>
        <w:rFonts w:ascii="Symbol" w:hAnsi="Symbol" w:hint="default"/>
      </w:rPr>
    </w:lvl>
    <w:lvl w:ilvl="7" w:tplc="04520003" w:tentative="1">
      <w:start w:val="1"/>
      <w:numFmt w:val="bullet"/>
      <w:lvlText w:val="o"/>
      <w:lvlJc w:val="left"/>
      <w:pPr>
        <w:ind w:left="6611" w:hanging="360"/>
      </w:pPr>
      <w:rPr>
        <w:rFonts w:ascii="Courier New" w:hAnsi="Courier New" w:cs="Courier New" w:hint="default"/>
      </w:rPr>
    </w:lvl>
    <w:lvl w:ilvl="8" w:tplc="04520005" w:tentative="1">
      <w:start w:val="1"/>
      <w:numFmt w:val="bullet"/>
      <w:lvlText w:val=""/>
      <w:lvlJc w:val="left"/>
      <w:pPr>
        <w:ind w:left="7331" w:hanging="360"/>
      </w:pPr>
      <w:rPr>
        <w:rFonts w:ascii="Wingdings" w:hAnsi="Wingdings" w:hint="default"/>
      </w:rPr>
    </w:lvl>
  </w:abstractNum>
  <w:abstractNum w:abstractNumId="32" w15:restartNumberingAfterBreak="0">
    <w:nsid w:val="5CB66E68"/>
    <w:multiLevelType w:val="hybridMultilevel"/>
    <w:tmpl w:val="8CFAEE38"/>
    <w:lvl w:ilvl="0" w:tplc="04520001">
      <w:start w:val="1"/>
      <w:numFmt w:val="bullet"/>
      <w:lvlText w:val=""/>
      <w:lvlJc w:val="left"/>
      <w:pPr>
        <w:ind w:left="720" w:hanging="360"/>
      </w:pPr>
      <w:rPr>
        <w:rFonts w:ascii="Symbol" w:hAnsi="Symbol" w:hint="default"/>
      </w:rPr>
    </w:lvl>
    <w:lvl w:ilvl="1" w:tplc="04520003">
      <w:start w:val="1"/>
      <w:numFmt w:val="decimal"/>
      <w:lvlText w:val="%2."/>
      <w:lvlJc w:val="left"/>
      <w:pPr>
        <w:tabs>
          <w:tab w:val="num" w:pos="1440"/>
        </w:tabs>
        <w:ind w:left="1440" w:hanging="360"/>
      </w:pPr>
    </w:lvl>
    <w:lvl w:ilvl="2" w:tplc="04520005">
      <w:start w:val="1"/>
      <w:numFmt w:val="decimal"/>
      <w:lvlText w:val="%3."/>
      <w:lvlJc w:val="left"/>
      <w:pPr>
        <w:tabs>
          <w:tab w:val="num" w:pos="2160"/>
        </w:tabs>
        <w:ind w:left="2160" w:hanging="360"/>
      </w:pPr>
    </w:lvl>
    <w:lvl w:ilvl="3" w:tplc="04520001">
      <w:start w:val="1"/>
      <w:numFmt w:val="decimal"/>
      <w:lvlText w:val="%4."/>
      <w:lvlJc w:val="left"/>
      <w:pPr>
        <w:tabs>
          <w:tab w:val="num" w:pos="2880"/>
        </w:tabs>
        <w:ind w:left="2880" w:hanging="360"/>
      </w:pPr>
    </w:lvl>
    <w:lvl w:ilvl="4" w:tplc="04520003">
      <w:start w:val="1"/>
      <w:numFmt w:val="decimal"/>
      <w:lvlText w:val="%5."/>
      <w:lvlJc w:val="left"/>
      <w:pPr>
        <w:tabs>
          <w:tab w:val="num" w:pos="3600"/>
        </w:tabs>
        <w:ind w:left="3600" w:hanging="360"/>
      </w:pPr>
    </w:lvl>
    <w:lvl w:ilvl="5" w:tplc="04520005">
      <w:start w:val="1"/>
      <w:numFmt w:val="decimal"/>
      <w:lvlText w:val="%6."/>
      <w:lvlJc w:val="left"/>
      <w:pPr>
        <w:tabs>
          <w:tab w:val="num" w:pos="4320"/>
        </w:tabs>
        <w:ind w:left="4320" w:hanging="360"/>
      </w:pPr>
    </w:lvl>
    <w:lvl w:ilvl="6" w:tplc="04520001">
      <w:start w:val="1"/>
      <w:numFmt w:val="decimal"/>
      <w:lvlText w:val="%7."/>
      <w:lvlJc w:val="left"/>
      <w:pPr>
        <w:tabs>
          <w:tab w:val="num" w:pos="5040"/>
        </w:tabs>
        <w:ind w:left="5040" w:hanging="360"/>
      </w:pPr>
    </w:lvl>
    <w:lvl w:ilvl="7" w:tplc="04520003">
      <w:start w:val="1"/>
      <w:numFmt w:val="decimal"/>
      <w:lvlText w:val="%8."/>
      <w:lvlJc w:val="left"/>
      <w:pPr>
        <w:tabs>
          <w:tab w:val="num" w:pos="5760"/>
        </w:tabs>
        <w:ind w:left="5760" w:hanging="360"/>
      </w:pPr>
    </w:lvl>
    <w:lvl w:ilvl="8" w:tplc="04520005">
      <w:start w:val="1"/>
      <w:numFmt w:val="decimal"/>
      <w:lvlText w:val="%9."/>
      <w:lvlJc w:val="left"/>
      <w:pPr>
        <w:tabs>
          <w:tab w:val="num" w:pos="6480"/>
        </w:tabs>
        <w:ind w:left="6480" w:hanging="360"/>
      </w:pPr>
    </w:lvl>
  </w:abstractNum>
  <w:abstractNum w:abstractNumId="33" w15:restartNumberingAfterBreak="0">
    <w:nsid w:val="5DE60319"/>
    <w:multiLevelType w:val="multilevel"/>
    <w:tmpl w:val="124C6E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348188D"/>
    <w:multiLevelType w:val="hybridMultilevel"/>
    <w:tmpl w:val="0414CF6C"/>
    <w:lvl w:ilvl="0" w:tplc="DDAE03D4">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8DF128E"/>
    <w:multiLevelType w:val="hybridMultilevel"/>
    <w:tmpl w:val="5E92736C"/>
    <w:lvl w:ilvl="0" w:tplc="14FC8C28">
      <w:start w:val="1"/>
      <w:numFmt w:val="lowerLetter"/>
      <w:lvlText w:val="(%1)"/>
      <w:lvlJc w:val="left"/>
      <w:pPr>
        <w:ind w:left="1069" w:hanging="360"/>
      </w:pPr>
      <w:rPr>
        <w:rFonts w:hint="default"/>
      </w:rPr>
    </w:lvl>
    <w:lvl w:ilvl="1" w:tplc="04520019" w:tentative="1">
      <w:start w:val="1"/>
      <w:numFmt w:val="lowerLetter"/>
      <w:lvlText w:val="%2."/>
      <w:lvlJc w:val="left"/>
      <w:pPr>
        <w:ind w:left="1789" w:hanging="360"/>
      </w:pPr>
    </w:lvl>
    <w:lvl w:ilvl="2" w:tplc="0452001B" w:tentative="1">
      <w:start w:val="1"/>
      <w:numFmt w:val="lowerRoman"/>
      <w:lvlText w:val="%3."/>
      <w:lvlJc w:val="right"/>
      <w:pPr>
        <w:ind w:left="2509" w:hanging="180"/>
      </w:pPr>
    </w:lvl>
    <w:lvl w:ilvl="3" w:tplc="0452000F" w:tentative="1">
      <w:start w:val="1"/>
      <w:numFmt w:val="decimal"/>
      <w:lvlText w:val="%4."/>
      <w:lvlJc w:val="left"/>
      <w:pPr>
        <w:ind w:left="3229" w:hanging="360"/>
      </w:pPr>
    </w:lvl>
    <w:lvl w:ilvl="4" w:tplc="04520019" w:tentative="1">
      <w:start w:val="1"/>
      <w:numFmt w:val="lowerLetter"/>
      <w:lvlText w:val="%5."/>
      <w:lvlJc w:val="left"/>
      <w:pPr>
        <w:ind w:left="3949" w:hanging="360"/>
      </w:pPr>
    </w:lvl>
    <w:lvl w:ilvl="5" w:tplc="0452001B" w:tentative="1">
      <w:start w:val="1"/>
      <w:numFmt w:val="lowerRoman"/>
      <w:lvlText w:val="%6."/>
      <w:lvlJc w:val="right"/>
      <w:pPr>
        <w:ind w:left="4669" w:hanging="180"/>
      </w:pPr>
    </w:lvl>
    <w:lvl w:ilvl="6" w:tplc="0452000F" w:tentative="1">
      <w:start w:val="1"/>
      <w:numFmt w:val="decimal"/>
      <w:lvlText w:val="%7."/>
      <w:lvlJc w:val="left"/>
      <w:pPr>
        <w:ind w:left="5389" w:hanging="360"/>
      </w:pPr>
    </w:lvl>
    <w:lvl w:ilvl="7" w:tplc="04520019" w:tentative="1">
      <w:start w:val="1"/>
      <w:numFmt w:val="lowerLetter"/>
      <w:lvlText w:val="%8."/>
      <w:lvlJc w:val="left"/>
      <w:pPr>
        <w:ind w:left="6109" w:hanging="360"/>
      </w:pPr>
    </w:lvl>
    <w:lvl w:ilvl="8" w:tplc="0452001B" w:tentative="1">
      <w:start w:val="1"/>
      <w:numFmt w:val="lowerRoman"/>
      <w:lvlText w:val="%9."/>
      <w:lvlJc w:val="right"/>
      <w:pPr>
        <w:ind w:left="6829" w:hanging="180"/>
      </w:pPr>
    </w:lvl>
  </w:abstractNum>
  <w:abstractNum w:abstractNumId="36" w15:restartNumberingAfterBreak="0">
    <w:nsid w:val="6D982037"/>
    <w:multiLevelType w:val="hybridMultilevel"/>
    <w:tmpl w:val="18944AC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DBD48DF"/>
    <w:multiLevelType w:val="singleLevel"/>
    <w:tmpl w:val="13FAA10A"/>
    <w:lvl w:ilvl="0">
      <w:start w:val="1"/>
      <w:numFmt w:val="decimal"/>
      <w:lvlText w:val="%1."/>
      <w:lvlJc w:val="left"/>
      <w:pPr>
        <w:tabs>
          <w:tab w:val="num" w:pos="990"/>
        </w:tabs>
        <w:ind w:left="990" w:hanging="990"/>
      </w:pPr>
      <w:rPr>
        <w:rFonts w:ascii="Arial" w:hAnsi="Arial" w:cs="Arial" w:hint="default"/>
        <w:b w:val="0"/>
      </w:rPr>
    </w:lvl>
  </w:abstractNum>
  <w:abstractNum w:abstractNumId="38" w15:restartNumberingAfterBreak="0">
    <w:nsid w:val="6F642262"/>
    <w:multiLevelType w:val="hybridMultilevel"/>
    <w:tmpl w:val="6298B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A426CD"/>
    <w:multiLevelType w:val="hybridMultilevel"/>
    <w:tmpl w:val="E054A952"/>
    <w:lvl w:ilvl="0" w:tplc="04520001">
      <w:start w:val="1"/>
      <w:numFmt w:val="bullet"/>
      <w:lvlText w:val=""/>
      <w:lvlJc w:val="left"/>
      <w:pPr>
        <w:ind w:left="720" w:hanging="360"/>
      </w:pPr>
      <w:rPr>
        <w:rFonts w:ascii="Symbol" w:hAnsi="Symbol" w:hint="default"/>
      </w:rPr>
    </w:lvl>
    <w:lvl w:ilvl="1" w:tplc="04520003">
      <w:start w:val="1"/>
      <w:numFmt w:val="bullet"/>
      <w:lvlText w:val="o"/>
      <w:lvlJc w:val="left"/>
      <w:pPr>
        <w:ind w:left="1440" w:hanging="360"/>
      </w:pPr>
      <w:rPr>
        <w:rFonts w:ascii="Courier New" w:hAnsi="Courier New" w:cs="Courier New" w:hint="default"/>
      </w:rPr>
    </w:lvl>
    <w:lvl w:ilvl="2" w:tplc="36CEFA84">
      <w:numFmt w:val="bullet"/>
      <w:lvlText w:val="•"/>
      <w:lvlJc w:val="left"/>
      <w:pPr>
        <w:ind w:left="2160" w:hanging="360"/>
      </w:pPr>
      <w:rPr>
        <w:rFonts w:ascii="Arial" w:eastAsiaTheme="minorHAnsi" w:hAnsi="Arial" w:cs="Arial"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40" w15:restartNumberingAfterBreak="0">
    <w:nsid w:val="768758B2"/>
    <w:multiLevelType w:val="hybridMultilevel"/>
    <w:tmpl w:val="AC26CDA2"/>
    <w:lvl w:ilvl="0" w:tplc="0452000F">
      <w:start w:val="1"/>
      <w:numFmt w:val="decimal"/>
      <w:lvlText w:val="%1."/>
      <w:lvlJc w:val="left"/>
      <w:pPr>
        <w:ind w:left="360" w:hanging="360"/>
      </w:pPr>
    </w:lvl>
    <w:lvl w:ilvl="1" w:tplc="04520019" w:tentative="1">
      <w:start w:val="1"/>
      <w:numFmt w:val="lowerLetter"/>
      <w:lvlText w:val="%2."/>
      <w:lvlJc w:val="left"/>
      <w:pPr>
        <w:ind w:left="1080" w:hanging="360"/>
      </w:pPr>
    </w:lvl>
    <w:lvl w:ilvl="2" w:tplc="0452001B" w:tentative="1">
      <w:start w:val="1"/>
      <w:numFmt w:val="lowerRoman"/>
      <w:lvlText w:val="%3."/>
      <w:lvlJc w:val="right"/>
      <w:pPr>
        <w:ind w:left="1800" w:hanging="180"/>
      </w:pPr>
    </w:lvl>
    <w:lvl w:ilvl="3" w:tplc="0452000F" w:tentative="1">
      <w:start w:val="1"/>
      <w:numFmt w:val="decimal"/>
      <w:lvlText w:val="%4."/>
      <w:lvlJc w:val="left"/>
      <w:pPr>
        <w:ind w:left="2520" w:hanging="360"/>
      </w:pPr>
    </w:lvl>
    <w:lvl w:ilvl="4" w:tplc="04520019" w:tentative="1">
      <w:start w:val="1"/>
      <w:numFmt w:val="lowerLetter"/>
      <w:lvlText w:val="%5."/>
      <w:lvlJc w:val="left"/>
      <w:pPr>
        <w:ind w:left="3240" w:hanging="360"/>
      </w:pPr>
    </w:lvl>
    <w:lvl w:ilvl="5" w:tplc="0452001B" w:tentative="1">
      <w:start w:val="1"/>
      <w:numFmt w:val="lowerRoman"/>
      <w:lvlText w:val="%6."/>
      <w:lvlJc w:val="right"/>
      <w:pPr>
        <w:ind w:left="3960" w:hanging="180"/>
      </w:pPr>
    </w:lvl>
    <w:lvl w:ilvl="6" w:tplc="0452000F" w:tentative="1">
      <w:start w:val="1"/>
      <w:numFmt w:val="decimal"/>
      <w:lvlText w:val="%7."/>
      <w:lvlJc w:val="left"/>
      <w:pPr>
        <w:ind w:left="4680" w:hanging="360"/>
      </w:pPr>
    </w:lvl>
    <w:lvl w:ilvl="7" w:tplc="04520019" w:tentative="1">
      <w:start w:val="1"/>
      <w:numFmt w:val="lowerLetter"/>
      <w:lvlText w:val="%8."/>
      <w:lvlJc w:val="left"/>
      <w:pPr>
        <w:ind w:left="5400" w:hanging="360"/>
      </w:pPr>
    </w:lvl>
    <w:lvl w:ilvl="8" w:tplc="0452001B" w:tentative="1">
      <w:start w:val="1"/>
      <w:numFmt w:val="lowerRoman"/>
      <w:lvlText w:val="%9."/>
      <w:lvlJc w:val="right"/>
      <w:pPr>
        <w:ind w:left="6120" w:hanging="180"/>
      </w:pPr>
    </w:lvl>
  </w:abstractNum>
  <w:abstractNum w:abstractNumId="41" w15:restartNumberingAfterBreak="0">
    <w:nsid w:val="7B1A685B"/>
    <w:multiLevelType w:val="hybridMultilevel"/>
    <w:tmpl w:val="94EEED6E"/>
    <w:lvl w:ilvl="0" w:tplc="2D604B92">
      <w:start w:val="1"/>
      <w:numFmt w:val="decimal"/>
      <w:lvlText w:val="%1)"/>
      <w:lvlJc w:val="left"/>
      <w:pPr>
        <w:ind w:left="980" w:hanging="360"/>
      </w:pPr>
    </w:lvl>
    <w:lvl w:ilvl="1" w:tplc="9CEA4428">
      <w:start w:val="1"/>
      <w:numFmt w:val="decimal"/>
      <w:lvlText w:val="%2)"/>
      <w:lvlJc w:val="left"/>
      <w:pPr>
        <w:ind w:left="980" w:hanging="360"/>
      </w:pPr>
    </w:lvl>
    <w:lvl w:ilvl="2" w:tplc="0540EA92">
      <w:start w:val="1"/>
      <w:numFmt w:val="decimal"/>
      <w:lvlText w:val="%3)"/>
      <w:lvlJc w:val="left"/>
      <w:pPr>
        <w:ind w:left="980" w:hanging="360"/>
      </w:pPr>
    </w:lvl>
    <w:lvl w:ilvl="3" w:tplc="9BBC06EA">
      <w:start w:val="1"/>
      <w:numFmt w:val="decimal"/>
      <w:lvlText w:val="%4)"/>
      <w:lvlJc w:val="left"/>
      <w:pPr>
        <w:ind w:left="980" w:hanging="360"/>
      </w:pPr>
    </w:lvl>
    <w:lvl w:ilvl="4" w:tplc="BB6C90A8">
      <w:start w:val="1"/>
      <w:numFmt w:val="decimal"/>
      <w:lvlText w:val="%5)"/>
      <w:lvlJc w:val="left"/>
      <w:pPr>
        <w:ind w:left="980" w:hanging="360"/>
      </w:pPr>
    </w:lvl>
    <w:lvl w:ilvl="5" w:tplc="204C8636">
      <w:start w:val="1"/>
      <w:numFmt w:val="decimal"/>
      <w:lvlText w:val="%6)"/>
      <w:lvlJc w:val="left"/>
      <w:pPr>
        <w:ind w:left="980" w:hanging="360"/>
      </w:pPr>
    </w:lvl>
    <w:lvl w:ilvl="6" w:tplc="69C07C40">
      <w:start w:val="1"/>
      <w:numFmt w:val="decimal"/>
      <w:lvlText w:val="%7)"/>
      <w:lvlJc w:val="left"/>
      <w:pPr>
        <w:ind w:left="980" w:hanging="360"/>
      </w:pPr>
    </w:lvl>
    <w:lvl w:ilvl="7" w:tplc="3A4CE638">
      <w:start w:val="1"/>
      <w:numFmt w:val="decimal"/>
      <w:lvlText w:val="%8)"/>
      <w:lvlJc w:val="left"/>
      <w:pPr>
        <w:ind w:left="980" w:hanging="360"/>
      </w:pPr>
    </w:lvl>
    <w:lvl w:ilvl="8" w:tplc="B234FA62">
      <w:start w:val="1"/>
      <w:numFmt w:val="decimal"/>
      <w:lvlText w:val="%9)"/>
      <w:lvlJc w:val="left"/>
      <w:pPr>
        <w:ind w:left="980" w:hanging="360"/>
      </w:pPr>
    </w:lvl>
  </w:abstractNum>
  <w:abstractNum w:abstractNumId="42" w15:restartNumberingAfterBreak="0">
    <w:nsid w:val="7C5D4535"/>
    <w:multiLevelType w:val="multilevel"/>
    <w:tmpl w:val="C5225DF6"/>
    <w:lvl w:ilvl="0">
      <w:start w:val="3"/>
      <w:numFmt w:val="decimal"/>
      <w:lvlText w:val="%1"/>
      <w:lvlJc w:val="left"/>
      <w:pPr>
        <w:ind w:left="360" w:hanging="360"/>
      </w:pPr>
      <w:rPr>
        <w:rFonts w:hint="default"/>
        <w:sz w:val="22"/>
      </w:rPr>
    </w:lvl>
    <w:lvl w:ilvl="1">
      <w:start w:val="5"/>
      <w:numFmt w:val="decimal"/>
      <w:lvlText w:val="%1.%2"/>
      <w:lvlJc w:val="left"/>
      <w:pPr>
        <w:ind w:left="360" w:hanging="360"/>
      </w:pPr>
      <w:rPr>
        <w:rFonts w:ascii="Arial" w:hAnsi="Arial" w:cs="Arial" w:hint="default"/>
        <w:sz w:val="24"/>
        <w:szCs w:val="28"/>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43" w15:restartNumberingAfterBreak="0">
    <w:nsid w:val="7D12716D"/>
    <w:multiLevelType w:val="hybridMultilevel"/>
    <w:tmpl w:val="4E687C28"/>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4" w15:restartNumberingAfterBreak="0">
    <w:nsid w:val="7D92145B"/>
    <w:multiLevelType w:val="multilevel"/>
    <w:tmpl w:val="2828E3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F70466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1557553">
    <w:abstractNumId w:val="8"/>
  </w:num>
  <w:num w:numId="2" w16cid:durableId="156726791">
    <w:abstractNumId w:val="45"/>
  </w:num>
  <w:num w:numId="3" w16cid:durableId="1261449995">
    <w:abstractNumId w:val="37"/>
  </w:num>
  <w:num w:numId="4" w16cid:durableId="640575151">
    <w:abstractNumId w:val="38"/>
  </w:num>
  <w:num w:numId="5" w16cid:durableId="567811039">
    <w:abstractNumId w:val="33"/>
  </w:num>
  <w:num w:numId="6" w16cid:durableId="104809418">
    <w:abstractNumId w:val="36"/>
  </w:num>
  <w:num w:numId="7" w16cid:durableId="916281672">
    <w:abstractNumId w:val="2"/>
  </w:num>
  <w:num w:numId="8" w16cid:durableId="159782126">
    <w:abstractNumId w:val="15"/>
  </w:num>
  <w:num w:numId="9" w16cid:durableId="562565042">
    <w:abstractNumId w:val="11"/>
  </w:num>
  <w:num w:numId="10" w16cid:durableId="1166172272">
    <w:abstractNumId w:val="29"/>
  </w:num>
  <w:num w:numId="11" w16cid:durableId="203374003">
    <w:abstractNumId w:val="26"/>
  </w:num>
  <w:num w:numId="12" w16cid:durableId="434713848">
    <w:abstractNumId w:val="1"/>
  </w:num>
  <w:num w:numId="13" w16cid:durableId="1471947317">
    <w:abstractNumId w:val="12"/>
  </w:num>
  <w:num w:numId="14" w16cid:durableId="122772968">
    <w:abstractNumId w:val="13"/>
  </w:num>
  <w:num w:numId="15" w16cid:durableId="364983766">
    <w:abstractNumId w:val="22"/>
  </w:num>
  <w:num w:numId="16" w16cid:durableId="595090073">
    <w:abstractNumId w:val="27"/>
  </w:num>
  <w:num w:numId="17" w16cid:durableId="932737366">
    <w:abstractNumId w:val="44"/>
  </w:num>
  <w:num w:numId="18" w16cid:durableId="667562513">
    <w:abstractNumId w:val="3"/>
  </w:num>
  <w:num w:numId="19" w16cid:durableId="1598557836">
    <w:abstractNumId w:val="10"/>
  </w:num>
  <w:num w:numId="20" w16cid:durableId="814182872">
    <w:abstractNumId w:val="43"/>
  </w:num>
  <w:num w:numId="21" w16cid:durableId="1348631849">
    <w:abstractNumId w:val="21"/>
  </w:num>
  <w:num w:numId="22" w16cid:durableId="1562516276">
    <w:abstractNumId w:val="23"/>
  </w:num>
  <w:num w:numId="23" w16cid:durableId="462501427">
    <w:abstractNumId w:val="17"/>
  </w:num>
  <w:num w:numId="24" w16cid:durableId="419058653">
    <w:abstractNumId w:val="16"/>
  </w:num>
  <w:num w:numId="25" w16cid:durableId="1871840220">
    <w:abstractNumId w:val="34"/>
  </w:num>
  <w:num w:numId="26" w16cid:durableId="55902539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31779517">
    <w:abstractNumId w:val="20"/>
  </w:num>
  <w:num w:numId="28" w16cid:durableId="326710478">
    <w:abstractNumId w:val="24"/>
  </w:num>
  <w:num w:numId="29" w16cid:durableId="537006586">
    <w:abstractNumId w:val="25"/>
  </w:num>
  <w:num w:numId="30" w16cid:durableId="1167282265">
    <w:abstractNumId w:val="5"/>
  </w:num>
  <w:num w:numId="31" w16cid:durableId="1467697023">
    <w:abstractNumId w:val="9"/>
  </w:num>
  <w:num w:numId="32" w16cid:durableId="453447398">
    <w:abstractNumId w:val="42"/>
  </w:num>
  <w:num w:numId="33" w16cid:durableId="1530029174">
    <w:abstractNumId w:val="30"/>
  </w:num>
  <w:num w:numId="34" w16cid:durableId="830870342">
    <w:abstractNumId w:val="35"/>
  </w:num>
  <w:num w:numId="35" w16cid:durableId="96171455">
    <w:abstractNumId w:val="28"/>
  </w:num>
  <w:num w:numId="36" w16cid:durableId="1237088705">
    <w:abstractNumId w:val="18"/>
  </w:num>
  <w:num w:numId="37" w16cid:durableId="344092014">
    <w:abstractNumId w:val="41"/>
  </w:num>
  <w:num w:numId="38" w16cid:durableId="621041386">
    <w:abstractNumId w:val="7"/>
  </w:num>
  <w:num w:numId="39" w16cid:durableId="344018718">
    <w:abstractNumId w:val="4"/>
  </w:num>
  <w:num w:numId="40" w16cid:durableId="1339194729">
    <w:abstractNumId w:val="0"/>
  </w:num>
  <w:num w:numId="41" w16cid:durableId="454174619">
    <w:abstractNumId w:val="14"/>
  </w:num>
  <w:num w:numId="42" w16cid:durableId="1426531579">
    <w:abstractNumId w:val="39"/>
  </w:num>
  <w:num w:numId="43" w16cid:durableId="213859359">
    <w:abstractNumId w:val="19"/>
  </w:num>
  <w:num w:numId="44" w16cid:durableId="361245975">
    <w:abstractNumId w:val="40"/>
  </w:num>
  <w:num w:numId="45" w16cid:durableId="475994198">
    <w:abstractNumId w:val="31"/>
  </w:num>
  <w:num w:numId="46" w16cid:durableId="9658907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02F"/>
    <w:rsid w:val="000033E3"/>
    <w:rsid w:val="00006799"/>
    <w:rsid w:val="00017D16"/>
    <w:rsid w:val="00022407"/>
    <w:rsid w:val="000233C2"/>
    <w:rsid w:val="0002436C"/>
    <w:rsid w:val="00024571"/>
    <w:rsid w:val="00024F95"/>
    <w:rsid w:val="00025A1E"/>
    <w:rsid w:val="00025D27"/>
    <w:rsid w:val="00033DE8"/>
    <w:rsid w:val="0003581D"/>
    <w:rsid w:val="00037262"/>
    <w:rsid w:val="00037E88"/>
    <w:rsid w:val="00050715"/>
    <w:rsid w:val="00053DD3"/>
    <w:rsid w:val="00054BDF"/>
    <w:rsid w:val="00055F77"/>
    <w:rsid w:val="00060726"/>
    <w:rsid w:val="0006094F"/>
    <w:rsid w:val="00060E21"/>
    <w:rsid w:val="00067494"/>
    <w:rsid w:val="000715EC"/>
    <w:rsid w:val="00076006"/>
    <w:rsid w:val="000774C9"/>
    <w:rsid w:val="00080CAE"/>
    <w:rsid w:val="000840D2"/>
    <w:rsid w:val="0008620B"/>
    <w:rsid w:val="0008682B"/>
    <w:rsid w:val="00087420"/>
    <w:rsid w:val="00087847"/>
    <w:rsid w:val="0009023F"/>
    <w:rsid w:val="000923D4"/>
    <w:rsid w:val="00093555"/>
    <w:rsid w:val="000A3288"/>
    <w:rsid w:val="000A3860"/>
    <w:rsid w:val="000A47AD"/>
    <w:rsid w:val="000B5EE1"/>
    <w:rsid w:val="000B6455"/>
    <w:rsid w:val="000B64C9"/>
    <w:rsid w:val="000C480E"/>
    <w:rsid w:val="000D03BF"/>
    <w:rsid w:val="000D13C2"/>
    <w:rsid w:val="000D2002"/>
    <w:rsid w:val="000D7DF1"/>
    <w:rsid w:val="000D7F0F"/>
    <w:rsid w:val="000E09C9"/>
    <w:rsid w:val="000E3AE3"/>
    <w:rsid w:val="000E568A"/>
    <w:rsid w:val="000E62EB"/>
    <w:rsid w:val="000F00CD"/>
    <w:rsid w:val="000F0239"/>
    <w:rsid w:val="00101087"/>
    <w:rsid w:val="0010216F"/>
    <w:rsid w:val="00105DE1"/>
    <w:rsid w:val="0011171F"/>
    <w:rsid w:val="0011266E"/>
    <w:rsid w:val="00120F3E"/>
    <w:rsid w:val="00121DAC"/>
    <w:rsid w:val="001272E1"/>
    <w:rsid w:val="00132ECB"/>
    <w:rsid w:val="00143BC3"/>
    <w:rsid w:val="00144052"/>
    <w:rsid w:val="001500F2"/>
    <w:rsid w:val="00150227"/>
    <w:rsid w:val="00150234"/>
    <w:rsid w:val="00152343"/>
    <w:rsid w:val="00152557"/>
    <w:rsid w:val="00155987"/>
    <w:rsid w:val="001700D7"/>
    <w:rsid w:val="0017366E"/>
    <w:rsid w:val="001739AE"/>
    <w:rsid w:val="001768F6"/>
    <w:rsid w:val="0018163F"/>
    <w:rsid w:val="001817FC"/>
    <w:rsid w:val="001834E8"/>
    <w:rsid w:val="00185700"/>
    <w:rsid w:val="00191006"/>
    <w:rsid w:val="00193DD9"/>
    <w:rsid w:val="001971EA"/>
    <w:rsid w:val="001A0785"/>
    <w:rsid w:val="001A699C"/>
    <w:rsid w:val="001B07D4"/>
    <w:rsid w:val="001B1F16"/>
    <w:rsid w:val="001B3728"/>
    <w:rsid w:val="001B3E43"/>
    <w:rsid w:val="001B6113"/>
    <w:rsid w:val="001B7BD5"/>
    <w:rsid w:val="001C65AC"/>
    <w:rsid w:val="001C72B3"/>
    <w:rsid w:val="001D363F"/>
    <w:rsid w:val="001E12D5"/>
    <w:rsid w:val="001E2762"/>
    <w:rsid w:val="001E3DFD"/>
    <w:rsid w:val="001E6153"/>
    <w:rsid w:val="001E6714"/>
    <w:rsid w:val="001E6B96"/>
    <w:rsid w:val="001F54EA"/>
    <w:rsid w:val="001F5DAD"/>
    <w:rsid w:val="001F761D"/>
    <w:rsid w:val="0020314F"/>
    <w:rsid w:val="0020628A"/>
    <w:rsid w:val="002206AE"/>
    <w:rsid w:val="00224AA0"/>
    <w:rsid w:val="00224CBD"/>
    <w:rsid w:val="00227F11"/>
    <w:rsid w:val="002317EE"/>
    <w:rsid w:val="00234656"/>
    <w:rsid w:val="0023643F"/>
    <w:rsid w:val="00240C32"/>
    <w:rsid w:val="00240C62"/>
    <w:rsid w:val="00242B19"/>
    <w:rsid w:val="00243160"/>
    <w:rsid w:val="0024596F"/>
    <w:rsid w:val="00245AAD"/>
    <w:rsid w:val="00246D6E"/>
    <w:rsid w:val="002508CD"/>
    <w:rsid w:val="00251D2F"/>
    <w:rsid w:val="0025454A"/>
    <w:rsid w:val="002639B0"/>
    <w:rsid w:val="00264592"/>
    <w:rsid w:val="002653A7"/>
    <w:rsid w:val="0026565C"/>
    <w:rsid w:val="0026568D"/>
    <w:rsid w:val="00265BB1"/>
    <w:rsid w:val="00271392"/>
    <w:rsid w:val="00272577"/>
    <w:rsid w:val="0027520E"/>
    <w:rsid w:val="00281A00"/>
    <w:rsid w:val="002859F4"/>
    <w:rsid w:val="00291288"/>
    <w:rsid w:val="00291E41"/>
    <w:rsid w:val="002A3D20"/>
    <w:rsid w:val="002B18D0"/>
    <w:rsid w:val="002B19DE"/>
    <w:rsid w:val="002B244A"/>
    <w:rsid w:val="002B540F"/>
    <w:rsid w:val="002B6071"/>
    <w:rsid w:val="002C26DA"/>
    <w:rsid w:val="002C3010"/>
    <w:rsid w:val="002C77B6"/>
    <w:rsid w:val="002D0695"/>
    <w:rsid w:val="002D7BBC"/>
    <w:rsid w:val="002D7F08"/>
    <w:rsid w:val="002E2D07"/>
    <w:rsid w:val="002F0F01"/>
    <w:rsid w:val="002F1C0B"/>
    <w:rsid w:val="002F23F7"/>
    <w:rsid w:val="002F2A0D"/>
    <w:rsid w:val="002F3319"/>
    <w:rsid w:val="002F4D29"/>
    <w:rsid w:val="002F79C2"/>
    <w:rsid w:val="002F7CC4"/>
    <w:rsid w:val="00301817"/>
    <w:rsid w:val="00301E84"/>
    <w:rsid w:val="00304958"/>
    <w:rsid w:val="00310D2B"/>
    <w:rsid w:val="0031682E"/>
    <w:rsid w:val="00320057"/>
    <w:rsid w:val="00320BE0"/>
    <w:rsid w:val="00321291"/>
    <w:rsid w:val="00325ECB"/>
    <w:rsid w:val="00332AF6"/>
    <w:rsid w:val="003336B4"/>
    <w:rsid w:val="00334C34"/>
    <w:rsid w:val="0033646C"/>
    <w:rsid w:val="00336491"/>
    <w:rsid w:val="00342ABB"/>
    <w:rsid w:val="00342DC9"/>
    <w:rsid w:val="003527D4"/>
    <w:rsid w:val="003529C7"/>
    <w:rsid w:val="00353B36"/>
    <w:rsid w:val="00355322"/>
    <w:rsid w:val="003560E1"/>
    <w:rsid w:val="0035648A"/>
    <w:rsid w:val="00362878"/>
    <w:rsid w:val="00364386"/>
    <w:rsid w:val="003707C0"/>
    <w:rsid w:val="00372F0F"/>
    <w:rsid w:val="00375971"/>
    <w:rsid w:val="003868CF"/>
    <w:rsid w:val="00386CF3"/>
    <w:rsid w:val="00386FBA"/>
    <w:rsid w:val="00391042"/>
    <w:rsid w:val="00393C4B"/>
    <w:rsid w:val="0039459E"/>
    <w:rsid w:val="003949FC"/>
    <w:rsid w:val="003A3206"/>
    <w:rsid w:val="003A347A"/>
    <w:rsid w:val="003B35EA"/>
    <w:rsid w:val="003B468E"/>
    <w:rsid w:val="003B4E0E"/>
    <w:rsid w:val="003B4EA4"/>
    <w:rsid w:val="003C0E84"/>
    <w:rsid w:val="003C564B"/>
    <w:rsid w:val="003C76D3"/>
    <w:rsid w:val="003D0E45"/>
    <w:rsid w:val="003D259E"/>
    <w:rsid w:val="003D3C8C"/>
    <w:rsid w:val="003D560F"/>
    <w:rsid w:val="003D5F09"/>
    <w:rsid w:val="003D7482"/>
    <w:rsid w:val="003D7F97"/>
    <w:rsid w:val="003E1176"/>
    <w:rsid w:val="003E13E6"/>
    <w:rsid w:val="003E249D"/>
    <w:rsid w:val="003E5516"/>
    <w:rsid w:val="003E7E66"/>
    <w:rsid w:val="003F178C"/>
    <w:rsid w:val="003F384B"/>
    <w:rsid w:val="003F4D3B"/>
    <w:rsid w:val="003F4F95"/>
    <w:rsid w:val="003F5B3E"/>
    <w:rsid w:val="003F5C15"/>
    <w:rsid w:val="003F6720"/>
    <w:rsid w:val="004024B3"/>
    <w:rsid w:val="00403131"/>
    <w:rsid w:val="0040402B"/>
    <w:rsid w:val="00415235"/>
    <w:rsid w:val="004233BD"/>
    <w:rsid w:val="0042564B"/>
    <w:rsid w:val="004277DA"/>
    <w:rsid w:val="00430C78"/>
    <w:rsid w:val="004313AF"/>
    <w:rsid w:val="00431BF6"/>
    <w:rsid w:val="00437287"/>
    <w:rsid w:val="0044018D"/>
    <w:rsid w:val="00446EEF"/>
    <w:rsid w:val="00451E1B"/>
    <w:rsid w:val="004564FC"/>
    <w:rsid w:val="00456549"/>
    <w:rsid w:val="00460D15"/>
    <w:rsid w:val="00463172"/>
    <w:rsid w:val="00466A0B"/>
    <w:rsid w:val="00466C03"/>
    <w:rsid w:val="0046742F"/>
    <w:rsid w:val="004705A0"/>
    <w:rsid w:val="00472BA5"/>
    <w:rsid w:val="0047550D"/>
    <w:rsid w:val="00475D0F"/>
    <w:rsid w:val="00476AF2"/>
    <w:rsid w:val="004808D6"/>
    <w:rsid w:val="00483452"/>
    <w:rsid w:val="00483DFA"/>
    <w:rsid w:val="0048607A"/>
    <w:rsid w:val="00486E9B"/>
    <w:rsid w:val="00487B23"/>
    <w:rsid w:val="0049379C"/>
    <w:rsid w:val="004952C2"/>
    <w:rsid w:val="00497B8F"/>
    <w:rsid w:val="004A1CD4"/>
    <w:rsid w:val="004A32A8"/>
    <w:rsid w:val="004A6778"/>
    <w:rsid w:val="004A7D05"/>
    <w:rsid w:val="004B5857"/>
    <w:rsid w:val="004B5D1B"/>
    <w:rsid w:val="004B7388"/>
    <w:rsid w:val="004D043F"/>
    <w:rsid w:val="004D2AE0"/>
    <w:rsid w:val="004D510D"/>
    <w:rsid w:val="004D67E3"/>
    <w:rsid w:val="004E100A"/>
    <w:rsid w:val="004E1FF6"/>
    <w:rsid w:val="004E7366"/>
    <w:rsid w:val="004F23B5"/>
    <w:rsid w:val="00500D84"/>
    <w:rsid w:val="00501B37"/>
    <w:rsid w:val="00503EBA"/>
    <w:rsid w:val="0050769E"/>
    <w:rsid w:val="00507849"/>
    <w:rsid w:val="0051405B"/>
    <w:rsid w:val="00515490"/>
    <w:rsid w:val="00515618"/>
    <w:rsid w:val="005203FE"/>
    <w:rsid w:val="0052302F"/>
    <w:rsid w:val="0053028D"/>
    <w:rsid w:val="00534FD5"/>
    <w:rsid w:val="00535BB1"/>
    <w:rsid w:val="005367E1"/>
    <w:rsid w:val="00541E3B"/>
    <w:rsid w:val="00543584"/>
    <w:rsid w:val="00543B45"/>
    <w:rsid w:val="00545927"/>
    <w:rsid w:val="00545D02"/>
    <w:rsid w:val="0055390F"/>
    <w:rsid w:val="00555D00"/>
    <w:rsid w:val="00556BD2"/>
    <w:rsid w:val="005574E3"/>
    <w:rsid w:val="00561297"/>
    <w:rsid w:val="005645E5"/>
    <w:rsid w:val="00571CE1"/>
    <w:rsid w:val="005737B6"/>
    <w:rsid w:val="00573DD9"/>
    <w:rsid w:val="00574763"/>
    <w:rsid w:val="00581407"/>
    <w:rsid w:val="005816F7"/>
    <w:rsid w:val="00581ED0"/>
    <w:rsid w:val="00585DB0"/>
    <w:rsid w:val="00586B1E"/>
    <w:rsid w:val="0059041F"/>
    <w:rsid w:val="00590DD9"/>
    <w:rsid w:val="005943C3"/>
    <w:rsid w:val="005958F2"/>
    <w:rsid w:val="0059592F"/>
    <w:rsid w:val="005A6CE7"/>
    <w:rsid w:val="005B254A"/>
    <w:rsid w:val="005B3877"/>
    <w:rsid w:val="005B5AEA"/>
    <w:rsid w:val="005C2555"/>
    <w:rsid w:val="005C3266"/>
    <w:rsid w:val="005C6388"/>
    <w:rsid w:val="005D1BA1"/>
    <w:rsid w:val="005D3587"/>
    <w:rsid w:val="005D4100"/>
    <w:rsid w:val="005D5CC8"/>
    <w:rsid w:val="005D6C65"/>
    <w:rsid w:val="005D712A"/>
    <w:rsid w:val="005E00AB"/>
    <w:rsid w:val="005E141E"/>
    <w:rsid w:val="005E3C12"/>
    <w:rsid w:val="005E52A2"/>
    <w:rsid w:val="005E662B"/>
    <w:rsid w:val="005E7F1C"/>
    <w:rsid w:val="005E7F81"/>
    <w:rsid w:val="005F2B42"/>
    <w:rsid w:val="005F4EDD"/>
    <w:rsid w:val="006025C9"/>
    <w:rsid w:val="00602DB7"/>
    <w:rsid w:val="006052C0"/>
    <w:rsid w:val="00605372"/>
    <w:rsid w:val="00611D22"/>
    <w:rsid w:val="006137F4"/>
    <w:rsid w:val="00624FDE"/>
    <w:rsid w:val="00625378"/>
    <w:rsid w:val="00635332"/>
    <w:rsid w:val="006378CC"/>
    <w:rsid w:val="00645B0B"/>
    <w:rsid w:val="00647EF7"/>
    <w:rsid w:val="006503ED"/>
    <w:rsid w:val="00654A3F"/>
    <w:rsid w:val="00654A62"/>
    <w:rsid w:val="00654E68"/>
    <w:rsid w:val="00655CA3"/>
    <w:rsid w:val="006606B0"/>
    <w:rsid w:val="00661C23"/>
    <w:rsid w:val="00663146"/>
    <w:rsid w:val="00663C24"/>
    <w:rsid w:val="00663F40"/>
    <w:rsid w:val="006659E2"/>
    <w:rsid w:val="006752D9"/>
    <w:rsid w:val="00676C0B"/>
    <w:rsid w:val="006836F1"/>
    <w:rsid w:val="00685F29"/>
    <w:rsid w:val="00693F9E"/>
    <w:rsid w:val="006940D8"/>
    <w:rsid w:val="00696230"/>
    <w:rsid w:val="00697837"/>
    <w:rsid w:val="00697B24"/>
    <w:rsid w:val="006A1C8E"/>
    <w:rsid w:val="006A31BD"/>
    <w:rsid w:val="006A3EF7"/>
    <w:rsid w:val="006A6625"/>
    <w:rsid w:val="006A75D6"/>
    <w:rsid w:val="006B267C"/>
    <w:rsid w:val="006B2EDE"/>
    <w:rsid w:val="006B57AB"/>
    <w:rsid w:val="006C08EE"/>
    <w:rsid w:val="006C1606"/>
    <w:rsid w:val="006C264A"/>
    <w:rsid w:val="006D02AA"/>
    <w:rsid w:val="006D2DC8"/>
    <w:rsid w:val="006E4F24"/>
    <w:rsid w:val="006E6360"/>
    <w:rsid w:val="006F134F"/>
    <w:rsid w:val="006F22A9"/>
    <w:rsid w:val="006F3E25"/>
    <w:rsid w:val="006F79F8"/>
    <w:rsid w:val="00700728"/>
    <w:rsid w:val="00702F15"/>
    <w:rsid w:val="00704A0E"/>
    <w:rsid w:val="00712BCE"/>
    <w:rsid w:val="00715119"/>
    <w:rsid w:val="00715BFF"/>
    <w:rsid w:val="007239CA"/>
    <w:rsid w:val="007241B6"/>
    <w:rsid w:val="00725E66"/>
    <w:rsid w:val="00730402"/>
    <w:rsid w:val="00736227"/>
    <w:rsid w:val="00742A40"/>
    <w:rsid w:val="00747AC1"/>
    <w:rsid w:val="00757E42"/>
    <w:rsid w:val="0076510E"/>
    <w:rsid w:val="0076537F"/>
    <w:rsid w:val="0076641D"/>
    <w:rsid w:val="00770C86"/>
    <w:rsid w:val="00775F8C"/>
    <w:rsid w:val="00777100"/>
    <w:rsid w:val="0078220F"/>
    <w:rsid w:val="00782A9D"/>
    <w:rsid w:val="0078513B"/>
    <w:rsid w:val="00790E1C"/>
    <w:rsid w:val="007963B9"/>
    <w:rsid w:val="007A1257"/>
    <w:rsid w:val="007A263E"/>
    <w:rsid w:val="007A4A83"/>
    <w:rsid w:val="007A4EE2"/>
    <w:rsid w:val="007A5B5B"/>
    <w:rsid w:val="007B02F5"/>
    <w:rsid w:val="007B1793"/>
    <w:rsid w:val="007B4312"/>
    <w:rsid w:val="007B5788"/>
    <w:rsid w:val="007B5A71"/>
    <w:rsid w:val="007B5F83"/>
    <w:rsid w:val="007B68B6"/>
    <w:rsid w:val="007C3D5B"/>
    <w:rsid w:val="007C5C03"/>
    <w:rsid w:val="007C677B"/>
    <w:rsid w:val="007C73CB"/>
    <w:rsid w:val="007D0E0A"/>
    <w:rsid w:val="007D4EED"/>
    <w:rsid w:val="007E1687"/>
    <w:rsid w:val="007E35E4"/>
    <w:rsid w:val="007E5EEC"/>
    <w:rsid w:val="007E61BF"/>
    <w:rsid w:val="007E73F7"/>
    <w:rsid w:val="007F0031"/>
    <w:rsid w:val="007F1CA4"/>
    <w:rsid w:val="007F2F79"/>
    <w:rsid w:val="00801285"/>
    <w:rsid w:val="00810454"/>
    <w:rsid w:val="0081341A"/>
    <w:rsid w:val="0081452E"/>
    <w:rsid w:val="00821BD5"/>
    <w:rsid w:val="008251CE"/>
    <w:rsid w:val="008265D4"/>
    <w:rsid w:val="00826C3F"/>
    <w:rsid w:val="00844807"/>
    <w:rsid w:val="00851A87"/>
    <w:rsid w:val="008520C3"/>
    <w:rsid w:val="008552A6"/>
    <w:rsid w:val="00856499"/>
    <w:rsid w:val="00857FF8"/>
    <w:rsid w:val="00864997"/>
    <w:rsid w:val="00870519"/>
    <w:rsid w:val="00873862"/>
    <w:rsid w:val="00874C26"/>
    <w:rsid w:val="00882D94"/>
    <w:rsid w:val="0088379E"/>
    <w:rsid w:val="008838C6"/>
    <w:rsid w:val="00885239"/>
    <w:rsid w:val="008866DB"/>
    <w:rsid w:val="00886DB6"/>
    <w:rsid w:val="00890ADB"/>
    <w:rsid w:val="008929A7"/>
    <w:rsid w:val="00892C8F"/>
    <w:rsid w:val="008978A0"/>
    <w:rsid w:val="008A2058"/>
    <w:rsid w:val="008A7B4C"/>
    <w:rsid w:val="008B317A"/>
    <w:rsid w:val="008B614D"/>
    <w:rsid w:val="008C4B58"/>
    <w:rsid w:val="008D3FBD"/>
    <w:rsid w:val="008D6881"/>
    <w:rsid w:val="008E0C87"/>
    <w:rsid w:val="008E0FDE"/>
    <w:rsid w:val="008E4910"/>
    <w:rsid w:val="008E4D00"/>
    <w:rsid w:val="008E5FE2"/>
    <w:rsid w:val="009015AB"/>
    <w:rsid w:val="0090593B"/>
    <w:rsid w:val="00905ECD"/>
    <w:rsid w:val="00914B8F"/>
    <w:rsid w:val="00920ED2"/>
    <w:rsid w:val="00922BB1"/>
    <w:rsid w:val="00923E0A"/>
    <w:rsid w:val="009317C5"/>
    <w:rsid w:val="00933FAA"/>
    <w:rsid w:val="00935770"/>
    <w:rsid w:val="00937F76"/>
    <w:rsid w:val="00942C32"/>
    <w:rsid w:val="0094665B"/>
    <w:rsid w:val="0095483F"/>
    <w:rsid w:val="00956C9A"/>
    <w:rsid w:val="00960607"/>
    <w:rsid w:val="0096339C"/>
    <w:rsid w:val="00965C74"/>
    <w:rsid w:val="00965D64"/>
    <w:rsid w:val="00973268"/>
    <w:rsid w:val="00975898"/>
    <w:rsid w:val="0097732F"/>
    <w:rsid w:val="00980782"/>
    <w:rsid w:val="009840EE"/>
    <w:rsid w:val="00986EA2"/>
    <w:rsid w:val="00987206"/>
    <w:rsid w:val="00987D5C"/>
    <w:rsid w:val="00990332"/>
    <w:rsid w:val="00996F40"/>
    <w:rsid w:val="009A1483"/>
    <w:rsid w:val="009A2050"/>
    <w:rsid w:val="009A456E"/>
    <w:rsid w:val="009A48A9"/>
    <w:rsid w:val="009B0B1A"/>
    <w:rsid w:val="009B0FF2"/>
    <w:rsid w:val="009B3E18"/>
    <w:rsid w:val="009C0C07"/>
    <w:rsid w:val="009C3117"/>
    <w:rsid w:val="009C351B"/>
    <w:rsid w:val="009C7881"/>
    <w:rsid w:val="009D1BBA"/>
    <w:rsid w:val="009D547C"/>
    <w:rsid w:val="009D7549"/>
    <w:rsid w:val="009F0EEE"/>
    <w:rsid w:val="009F13DE"/>
    <w:rsid w:val="009F21B9"/>
    <w:rsid w:val="00A03D6C"/>
    <w:rsid w:val="00A0427D"/>
    <w:rsid w:val="00A046B9"/>
    <w:rsid w:val="00A0471E"/>
    <w:rsid w:val="00A05447"/>
    <w:rsid w:val="00A1736B"/>
    <w:rsid w:val="00A177DD"/>
    <w:rsid w:val="00A2198E"/>
    <w:rsid w:val="00A22E78"/>
    <w:rsid w:val="00A24451"/>
    <w:rsid w:val="00A2677D"/>
    <w:rsid w:val="00A30350"/>
    <w:rsid w:val="00A40242"/>
    <w:rsid w:val="00A42363"/>
    <w:rsid w:val="00A4456F"/>
    <w:rsid w:val="00A47A79"/>
    <w:rsid w:val="00A5113D"/>
    <w:rsid w:val="00A520EC"/>
    <w:rsid w:val="00A541F6"/>
    <w:rsid w:val="00A574F4"/>
    <w:rsid w:val="00A57C4C"/>
    <w:rsid w:val="00A63336"/>
    <w:rsid w:val="00A65F4D"/>
    <w:rsid w:val="00A66705"/>
    <w:rsid w:val="00A7121B"/>
    <w:rsid w:val="00A74E03"/>
    <w:rsid w:val="00A83D79"/>
    <w:rsid w:val="00A85670"/>
    <w:rsid w:val="00A925FA"/>
    <w:rsid w:val="00A9352D"/>
    <w:rsid w:val="00A93D39"/>
    <w:rsid w:val="00A9543D"/>
    <w:rsid w:val="00A97BD0"/>
    <w:rsid w:val="00AB16DB"/>
    <w:rsid w:val="00AB47E4"/>
    <w:rsid w:val="00AC1E70"/>
    <w:rsid w:val="00AC2395"/>
    <w:rsid w:val="00AC37F6"/>
    <w:rsid w:val="00AC4933"/>
    <w:rsid w:val="00AC5A94"/>
    <w:rsid w:val="00AD0EF4"/>
    <w:rsid w:val="00AD0FC2"/>
    <w:rsid w:val="00AD2085"/>
    <w:rsid w:val="00AD2FE3"/>
    <w:rsid w:val="00AD58BF"/>
    <w:rsid w:val="00AE3704"/>
    <w:rsid w:val="00AE6622"/>
    <w:rsid w:val="00AF6847"/>
    <w:rsid w:val="00B00AFA"/>
    <w:rsid w:val="00B11889"/>
    <w:rsid w:val="00B11DDD"/>
    <w:rsid w:val="00B129AD"/>
    <w:rsid w:val="00B148F8"/>
    <w:rsid w:val="00B165E3"/>
    <w:rsid w:val="00B16621"/>
    <w:rsid w:val="00B21688"/>
    <w:rsid w:val="00B22DD4"/>
    <w:rsid w:val="00B26BD1"/>
    <w:rsid w:val="00B32254"/>
    <w:rsid w:val="00B326AF"/>
    <w:rsid w:val="00B34F7D"/>
    <w:rsid w:val="00B350F8"/>
    <w:rsid w:val="00B35F78"/>
    <w:rsid w:val="00B36046"/>
    <w:rsid w:val="00B46E93"/>
    <w:rsid w:val="00B47E76"/>
    <w:rsid w:val="00B50B4E"/>
    <w:rsid w:val="00B56175"/>
    <w:rsid w:val="00B56250"/>
    <w:rsid w:val="00B6283C"/>
    <w:rsid w:val="00B639F3"/>
    <w:rsid w:val="00B64CC5"/>
    <w:rsid w:val="00B70B7D"/>
    <w:rsid w:val="00B7462A"/>
    <w:rsid w:val="00B74667"/>
    <w:rsid w:val="00B801C5"/>
    <w:rsid w:val="00B8373C"/>
    <w:rsid w:val="00B839A3"/>
    <w:rsid w:val="00B84640"/>
    <w:rsid w:val="00B9008F"/>
    <w:rsid w:val="00B9168E"/>
    <w:rsid w:val="00B9668B"/>
    <w:rsid w:val="00B9743D"/>
    <w:rsid w:val="00BA3AE9"/>
    <w:rsid w:val="00BA6FFD"/>
    <w:rsid w:val="00BA7D7D"/>
    <w:rsid w:val="00BB5346"/>
    <w:rsid w:val="00BC0B01"/>
    <w:rsid w:val="00BC4195"/>
    <w:rsid w:val="00BD07A7"/>
    <w:rsid w:val="00BD1AFE"/>
    <w:rsid w:val="00BD2E70"/>
    <w:rsid w:val="00BD3479"/>
    <w:rsid w:val="00BD4C69"/>
    <w:rsid w:val="00BD7F7F"/>
    <w:rsid w:val="00BE43A5"/>
    <w:rsid w:val="00BE5407"/>
    <w:rsid w:val="00BE7F5A"/>
    <w:rsid w:val="00BF22D6"/>
    <w:rsid w:val="00BF256B"/>
    <w:rsid w:val="00BF6EDE"/>
    <w:rsid w:val="00BF7908"/>
    <w:rsid w:val="00C0291C"/>
    <w:rsid w:val="00C04FC5"/>
    <w:rsid w:val="00C05DB6"/>
    <w:rsid w:val="00C10D17"/>
    <w:rsid w:val="00C1452D"/>
    <w:rsid w:val="00C16AF8"/>
    <w:rsid w:val="00C2312E"/>
    <w:rsid w:val="00C27D31"/>
    <w:rsid w:val="00C33A69"/>
    <w:rsid w:val="00C36015"/>
    <w:rsid w:val="00C40920"/>
    <w:rsid w:val="00C46D80"/>
    <w:rsid w:val="00C5581D"/>
    <w:rsid w:val="00C56C8F"/>
    <w:rsid w:val="00C60A2D"/>
    <w:rsid w:val="00C60B2A"/>
    <w:rsid w:val="00C62E56"/>
    <w:rsid w:val="00C63A91"/>
    <w:rsid w:val="00C63F4A"/>
    <w:rsid w:val="00C6502A"/>
    <w:rsid w:val="00C72E39"/>
    <w:rsid w:val="00C74000"/>
    <w:rsid w:val="00C754C1"/>
    <w:rsid w:val="00C767A6"/>
    <w:rsid w:val="00C77433"/>
    <w:rsid w:val="00C8068B"/>
    <w:rsid w:val="00C861BA"/>
    <w:rsid w:val="00C861D4"/>
    <w:rsid w:val="00C9092C"/>
    <w:rsid w:val="00C950AA"/>
    <w:rsid w:val="00CA37A9"/>
    <w:rsid w:val="00CA421B"/>
    <w:rsid w:val="00CB51AF"/>
    <w:rsid w:val="00CB6A06"/>
    <w:rsid w:val="00CB703B"/>
    <w:rsid w:val="00CB7DB3"/>
    <w:rsid w:val="00CC1CD1"/>
    <w:rsid w:val="00CC22AD"/>
    <w:rsid w:val="00CC4FAF"/>
    <w:rsid w:val="00CC5C20"/>
    <w:rsid w:val="00CC705E"/>
    <w:rsid w:val="00CD090D"/>
    <w:rsid w:val="00CD1162"/>
    <w:rsid w:val="00CD1EB2"/>
    <w:rsid w:val="00CD3A06"/>
    <w:rsid w:val="00CD61BA"/>
    <w:rsid w:val="00CD6200"/>
    <w:rsid w:val="00CE03F2"/>
    <w:rsid w:val="00CE0DD6"/>
    <w:rsid w:val="00CE1EBD"/>
    <w:rsid w:val="00CE23D2"/>
    <w:rsid w:val="00CE4275"/>
    <w:rsid w:val="00CE7FAD"/>
    <w:rsid w:val="00CF1A4D"/>
    <w:rsid w:val="00CF3282"/>
    <w:rsid w:val="00CF3453"/>
    <w:rsid w:val="00CF45C8"/>
    <w:rsid w:val="00D03F58"/>
    <w:rsid w:val="00D05221"/>
    <w:rsid w:val="00D07E6B"/>
    <w:rsid w:val="00D100FE"/>
    <w:rsid w:val="00D1539A"/>
    <w:rsid w:val="00D155D2"/>
    <w:rsid w:val="00D166B1"/>
    <w:rsid w:val="00D21038"/>
    <w:rsid w:val="00D220FE"/>
    <w:rsid w:val="00D2291E"/>
    <w:rsid w:val="00D23A39"/>
    <w:rsid w:val="00D24AD9"/>
    <w:rsid w:val="00D2783D"/>
    <w:rsid w:val="00D32379"/>
    <w:rsid w:val="00D3588A"/>
    <w:rsid w:val="00D3599F"/>
    <w:rsid w:val="00D36599"/>
    <w:rsid w:val="00D437F8"/>
    <w:rsid w:val="00D44DDD"/>
    <w:rsid w:val="00D470D5"/>
    <w:rsid w:val="00D50B7D"/>
    <w:rsid w:val="00D57305"/>
    <w:rsid w:val="00D6022D"/>
    <w:rsid w:val="00D60AEF"/>
    <w:rsid w:val="00D611DD"/>
    <w:rsid w:val="00D623FF"/>
    <w:rsid w:val="00D626DD"/>
    <w:rsid w:val="00D663F6"/>
    <w:rsid w:val="00D75077"/>
    <w:rsid w:val="00D8125F"/>
    <w:rsid w:val="00D81E9C"/>
    <w:rsid w:val="00D82F7F"/>
    <w:rsid w:val="00D84BAE"/>
    <w:rsid w:val="00D87472"/>
    <w:rsid w:val="00DA2D61"/>
    <w:rsid w:val="00DA552B"/>
    <w:rsid w:val="00DA6C82"/>
    <w:rsid w:val="00DB0005"/>
    <w:rsid w:val="00DB11F8"/>
    <w:rsid w:val="00DC3149"/>
    <w:rsid w:val="00DC408D"/>
    <w:rsid w:val="00DD0A6E"/>
    <w:rsid w:val="00DD0C68"/>
    <w:rsid w:val="00DD1512"/>
    <w:rsid w:val="00DD1521"/>
    <w:rsid w:val="00DD468F"/>
    <w:rsid w:val="00DD6855"/>
    <w:rsid w:val="00DD6E1F"/>
    <w:rsid w:val="00DD7CFA"/>
    <w:rsid w:val="00DE0D8F"/>
    <w:rsid w:val="00DE18B7"/>
    <w:rsid w:val="00DE7F31"/>
    <w:rsid w:val="00DF000C"/>
    <w:rsid w:val="00DF02F8"/>
    <w:rsid w:val="00DF16F2"/>
    <w:rsid w:val="00DF1CA8"/>
    <w:rsid w:val="00DF62A7"/>
    <w:rsid w:val="00DF6F2F"/>
    <w:rsid w:val="00E0453E"/>
    <w:rsid w:val="00E07EBD"/>
    <w:rsid w:val="00E11A06"/>
    <w:rsid w:val="00E1259A"/>
    <w:rsid w:val="00E1309A"/>
    <w:rsid w:val="00E13F54"/>
    <w:rsid w:val="00E141F7"/>
    <w:rsid w:val="00E15CC1"/>
    <w:rsid w:val="00E1700A"/>
    <w:rsid w:val="00E21196"/>
    <w:rsid w:val="00E33C12"/>
    <w:rsid w:val="00E3593A"/>
    <w:rsid w:val="00E371F5"/>
    <w:rsid w:val="00E37AA4"/>
    <w:rsid w:val="00E438B3"/>
    <w:rsid w:val="00E43B22"/>
    <w:rsid w:val="00E54663"/>
    <w:rsid w:val="00E546E4"/>
    <w:rsid w:val="00E57885"/>
    <w:rsid w:val="00E6004B"/>
    <w:rsid w:val="00E6253D"/>
    <w:rsid w:val="00E66B29"/>
    <w:rsid w:val="00E679E8"/>
    <w:rsid w:val="00E749B0"/>
    <w:rsid w:val="00E850C6"/>
    <w:rsid w:val="00E86680"/>
    <w:rsid w:val="00E921FA"/>
    <w:rsid w:val="00E95CA5"/>
    <w:rsid w:val="00EA02C1"/>
    <w:rsid w:val="00EA3063"/>
    <w:rsid w:val="00EA5ED3"/>
    <w:rsid w:val="00EB17A7"/>
    <w:rsid w:val="00EB17D4"/>
    <w:rsid w:val="00EB43BA"/>
    <w:rsid w:val="00EB5919"/>
    <w:rsid w:val="00EB5FB9"/>
    <w:rsid w:val="00EB6A8A"/>
    <w:rsid w:val="00EB6B9B"/>
    <w:rsid w:val="00EB6D7E"/>
    <w:rsid w:val="00EB74F4"/>
    <w:rsid w:val="00EC06EF"/>
    <w:rsid w:val="00EC0F37"/>
    <w:rsid w:val="00ED441E"/>
    <w:rsid w:val="00EE1A96"/>
    <w:rsid w:val="00EE1DD0"/>
    <w:rsid w:val="00EE2883"/>
    <w:rsid w:val="00F00133"/>
    <w:rsid w:val="00F018B3"/>
    <w:rsid w:val="00F065C6"/>
    <w:rsid w:val="00F07815"/>
    <w:rsid w:val="00F10B0F"/>
    <w:rsid w:val="00F17256"/>
    <w:rsid w:val="00F2021F"/>
    <w:rsid w:val="00F21007"/>
    <w:rsid w:val="00F213A0"/>
    <w:rsid w:val="00F253AD"/>
    <w:rsid w:val="00F2661B"/>
    <w:rsid w:val="00F35294"/>
    <w:rsid w:val="00F4391E"/>
    <w:rsid w:val="00F4503B"/>
    <w:rsid w:val="00F47331"/>
    <w:rsid w:val="00F511D0"/>
    <w:rsid w:val="00F57A00"/>
    <w:rsid w:val="00F60EA3"/>
    <w:rsid w:val="00F63B0E"/>
    <w:rsid w:val="00F6664C"/>
    <w:rsid w:val="00F67028"/>
    <w:rsid w:val="00F769E0"/>
    <w:rsid w:val="00F77923"/>
    <w:rsid w:val="00F82843"/>
    <w:rsid w:val="00F8344D"/>
    <w:rsid w:val="00F83C27"/>
    <w:rsid w:val="00F83D88"/>
    <w:rsid w:val="00F85C0F"/>
    <w:rsid w:val="00F867E2"/>
    <w:rsid w:val="00F86FCD"/>
    <w:rsid w:val="00F9011A"/>
    <w:rsid w:val="00F94923"/>
    <w:rsid w:val="00FA2266"/>
    <w:rsid w:val="00FA24B6"/>
    <w:rsid w:val="00FA4C0B"/>
    <w:rsid w:val="00FA539F"/>
    <w:rsid w:val="00FA6A06"/>
    <w:rsid w:val="00FA6F0A"/>
    <w:rsid w:val="00FB2CDB"/>
    <w:rsid w:val="00FB638F"/>
    <w:rsid w:val="00FC53E1"/>
    <w:rsid w:val="00FC6457"/>
    <w:rsid w:val="00FC7B16"/>
    <w:rsid w:val="00FD1DE6"/>
    <w:rsid w:val="00FD3112"/>
    <w:rsid w:val="00FD57A8"/>
    <w:rsid w:val="00FD6D89"/>
    <w:rsid w:val="00FE28FD"/>
    <w:rsid w:val="00FE4274"/>
    <w:rsid w:val="00FE4667"/>
    <w:rsid w:val="00FE4C01"/>
    <w:rsid w:val="00FE5A4B"/>
    <w:rsid w:val="00FE602F"/>
    <w:rsid w:val="00FF2DF6"/>
    <w:rsid w:val="00FF3791"/>
    <w:rsid w:val="00FF5186"/>
    <w:rsid w:val="00FF6908"/>
    <w:rsid w:val="00FF7616"/>
    <w:rsid w:val="024964B0"/>
    <w:rsid w:val="02B49020"/>
    <w:rsid w:val="04434992"/>
    <w:rsid w:val="0798AF3A"/>
    <w:rsid w:val="0AE3B650"/>
    <w:rsid w:val="0B846E4D"/>
    <w:rsid w:val="0CD07D19"/>
    <w:rsid w:val="0D5045D3"/>
    <w:rsid w:val="0D70E631"/>
    <w:rsid w:val="0E9A73CA"/>
    <w:rsid w:val="0F6880BB"/>
    <w:rsid w:val="10851A6D"/>
    <w:rsid w:val="11FAE189"/>
    <w:rsid w:val="1250B93F"/>
    <w:rsid w:val="12DF9346"/>
    <w:rsid w:val="12FDA28F"/>
    <w:rsid w:val="13329505"/>
    <w:rsid w:val="1408D4B1"/>
    <w:rsid w:val="14272A22"/>
    <w:rsid w:val="1518A41E"/>
    <w:rsid w:val="161AF029"/>
    <w:rsid w:val="18C7941D"/>
    <w:rsid w:val="195863E3"/>
    <w:rsid w:val="1B091C45"/>
    <w:rsid w:val="1B15B3A4"/>
    <w:rsid w:val="1BA8610D"/>
    <w:rsid w:val="1CA4ECA6"/>
    <w:rsid w:val="1D4C30C6"/>
    <w:rsid w:val="1E40BD07"/>
    <w:rsid w:val="1EEC16D8"/>
    <w:rsid w:val="1EFCCB66"/>
    <w:rsid w:val="2137CA5B"/>
    <w:rsid w:val="21602DFC"/>
    <w:rsid w:val="236CACE4"/>
    <w:rsid w:val="23A043ED"/>
    <w:rsid w:val="254F7447"/>
    <w:rsid w:val="29E17AA5"/>
    <w:rsid w:val="2AAFFD39"/>
    <w:rsid w:val="2BAD5BD2"/>
    <w:rsid w:val="2C8D81CB"/>
    <w:rsid w:val="2C97B042"/>
    <w:rsid w:val="2EE4FC94"/>
    <w:rsid w:val="2FF50620"/>
    <w:rsid w:val="30B290CF"/>
    <w:rsid w:val="33B86DB7"/>
    <w:rsid w:val="34CE0FDB"/>
    <w:rsid w:val="35C4C0BD"/>
    <w:rsid w:val="3648F2DF"/>
    <w:rsid w:val="3666D0D1"/>
    <w:rsid w:val="36968A79"/>
    <w:rsid w:val="369CD74A"/>
    <w:rsid w:val="3708A9F6"/>
    <w:rsid w:val="373AFEF4"/>
    <w:rsid w:val="37E3D16C"/>
    <w:rsid w:val="3823D964"/>
    <w:rsid w:val="3880A2A2"/>
    <w:rsid w:val="398516FE"/>
    <w:rsid w:val="3DB6AE05"/>
    <w:rsid w:val="3E3F5FC4"/>
    <w:rsid w:val="3E8914A0"/>
    <w:rsid w:val="3F015E92"/>
    <w:rsid w:val="3F4E7EF6"/>
    <w:rsid w:val="43D4FC64"/>
    <w:rsid w:val="441E8B9B"/>
    <w:rsid w:val="47CE856C"/>
    <w:rsid w:val="4829A453"/>
    <w:rsid w:val="484C706F"/>
    <w:rsid w:val="48C28BA7"/>
    <w:rsid w:val="49CDC11A"/>
    <w:rsid w:val="4A5E5C08"/>
    <w:rsid w:val="4A8F080C"/>
    <w:rsid w:val="4B5BB03E"/>
    <w:rsid w:val="4C0C308E"/>
    <w:rsid w:val="4D55B2FE"/>
    <w:rsid w:val="4D91D329"/>
    <w:rsid w:val="4E4762A7"/>
    <w:rsid w:val="4EA08A3A"/>
    <w:rsid w:val="511D8E9D"/>
    <w:rsid w:val="515FC7D6"/>
    <w:rsid w:val="51E18F9A"/>
    <w:rsid w:val="53226E89"/>
    <w:rsid w:val="54F90141"/>
    <w:rsid w:val="563DC73D"/>
    <w:rsid w:val="56E333ED"/>
    <w:rsid w:val="579AE185"/>
    <w:rsid w:val="58408F07"/>
    <w:rsid w:val="5B31F3B5"/>
    <w:rsid w:val="5BBDD539"/>
    <w:rsid w:val="5BDB44DA"/>
    <w:rsid w:val="5C0EA12C"/>
    <w:rsid w:val="5C4154F7"/>
    <w:rsid w:val="5DC6123F"/>
    <w:rsid w:val="5E6E1FAD"/>
    <w:rsid w:val="615CFD18"/>
    <w:rsid w:val="6218CC7B"/>
    <w:rsid w:val="62D5675A"/>
    <w:rsid w:val="62EB637F"/>
    <w:rsid w:val="634B8E80"/>
    <w:rsid w:val="658303F8"/>
    <w:rsid w:val="65E2D769"/>
    <w:rsid w:val="65E48A18"/>
    <w:rsid w:val="664C4CDD"/>
    <w:rsid w:val="67594159"/>
    <w:rsid w:val="688A8DCC"/>
    <w:rsid w:val="68F511BA"/>
    <w:rsid w:val="6A42A29C"/>
    <w:rsid w:val="6B653E32"/>
    <w:rsid w:val="6DC882DD"/>
    <w:rsid w:val="6F1062C2"/>
    <w:rsid w:val="6F64533E"/>
    <w:rsid w:val="709D2286"/>
    <w:rsid w:val="70E6FB42"/>
    <w:rsid w:val="73318F8B"/>
    <w:rsid w:val="735F9153"/>
    <w:rsid w:val="74324F30"/>
    <w:rsid w:val="7435E185"/>
    <w:rsid w:val="747E6632"/>
    <w:rsid w:val="767D7FE3"/>
    <w:rsid w:val="78632816"/>
    <w:rsid w:val="7905C053"/>
    <w:rsid w:val="7AD03C52"/>
    <w:rsid w:val="7AFAD3A5"/>
    <w:rsid w:val="7B26DA1F"/>
    <w:rsid w:val="7CD821F9"/>
    <w:rsid w:val="7D51AC37"/>
    <w:rsid w:val="7F01B767"/>
    <w:rsid w:val="7F7CEF5D"/>
    <w:rsid w:val="7F8D9D54"/>
  </w:rsids>
  <m:mathPr>
    <m:mathFont m:val="Cambria Math"/>
    <m:brkBin m:val="before"/>
    <m:brkBinSub m:val="--"/>
    <m:smallFrac m:val="0"/>
    <m:dispDef/>
    <m:lMargin m:val="0"/>
    <m:rMargin m:val="0"/>
    <m:defJc m:val="centerGroup"/>
    <m:wrapIndent m:val="1440"/>
    <m:intLim m:val="subSup"/>
    <m:naryLim m:val="undOvr"/>
  </m:mathPr>
  <w:themeFontLang w:val="en-GB" w:eastAsia="ja-JP"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A111F"/>
  <w15:docId w15:val="{D8D2A44F-2CB8-49A6-BC04-416D5894B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Pennawd2">
    <w:name w:val="heading 2"/>
    <w:basedOn w:val="Normal"/>
    <w:next w:val="Normal"/>
    <w:link w:val="Pennawd2Nod"/>
    <w:uiPriority w:val="9"/>
    <w:semiHidden/>
    <w:unhideWhenUsed/>
    <w:qFormat/>
    <w:rsid w:val="0054358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Pennawd4">
    <w:name w:val="heading 4"/>
    <w:basedOn w:val="Normal"/>
    <w:link w:val="Pennawd4Nod"/>
    <w:uiPriority w:val="9"/>
    <w:qFormat/>
    <w:rsid w:val="001C65AC"/>
    <w:pPr>
      <w:spacing w:before="100" w:beforeAutospacing="1" w:after="100" w:afterAutospacing="1" w:line="240" w:lineRule="auto"/>
      <w:outlineLvl w:val="3"/>
    </w:pPr>
    <w:rPr>
      <w:rFonts w:ascii="Times New Roman" w:eastAsia="Times New Roman" w:hAnsi="Times New Roman" w:cs="Times New Roman"/>
      <w:b/>
      <w:bCs/>
      <w:sz w:val="24"/>
      <w:szCs w:val="24"/>
      <w:lang w:eastAsia="en-GB" w:bidi="kn-IN"/>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ParagraffRhestr">
    <w:name w:val="List Paragraph"/>
    <w:aliases w:val="Dot pt,No Spacing1,List Paragraph Char Char Char,Indicator Text,Numbered Para 1,F5 List Paragraph,List Paragraph1,Bullet Points,MAIN CONTENT,Bullet 1,List Paragraph11,List Paragraph12,List Paragraph2,Normal numbered,OBC Bullet"/>
    <w:basedOn w:val="Normal"/>
    <w:link w:val="ParagraffRhestrNod"/>
    <w:uiPriority w:val="34"/>
    <w:qFormat/>
    <w:rsid w:val="0052302F"/>
    <w:pPr>
      <w:ind w:left="720"/>
      <w:contextualSpacing/>
    </w:pPr>
  </w:style>
  <w:style w:type="paragraph" w:styleId="Pennyn">
    <w:name w:val="header"/>
    <w:basedOn w:val="Normal"/>
    <w:link w:val="PennynNod"/>
    <w:uiPriority w:val="99"/>
    <w:unhideWhenUsed/>
    <w:rsid w:val="00BA3AE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PennynNod">
    <w:name w:val="Pennyn Nod"/>
    <w:basedOn w:val="FfontParagraffDdiofyn"/>
    <w:link w:val="Pennyn"/>
    <w:uiPriority w:val="99"/>
    <w:rsid w:val="00BA3AE9"/>
    <w:rPr>
      <w:rFonts w:ascii="Times New Roman" w:eastAsia="Times New Roman" w:hAnsi="Times New Roman" w:cs="Times New Roman"/>
      <w:sz w:val="24"/>
      <w:szCs w:val="24"/>
      <w:lang w:val="en-GB"/>
    </w:rPr>
  </w:style>
  <w:style w:type="paragraph" w:customStyle="1" w:styleId="legclearfix2">
    <w:name w:val="legclearfix2"/>
    <w:basedOn w:val="Normal"/>
    <w:rsid w:val="00152557"/>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ParagraffRhestrNod">
    <w:name w:val="Paragraff Rhestr Nod"/>
    <w:aliases w:val="Dot pt Nod,No Spacing1 Nod,List Paragraph Char Char Char Nod,Indicator Text Nod,Numbered Para 1 Nod,F5 List Paragraph Nod,List Paragraph1 Nod,Bullet Points Nod,MAIN CONTENT Nod,Bullet 1 Nod,List Paragraph11 Nod,List Paragraph12 Nod"/>
    <w:basedOn w:val="FfontParagraffDdiofyn"/>
    <w:link w:val="ParagraffRhestr"/>
    <w:uiPriority w:val="34"/>
    <w:qFormat/>
    <w:locked/>
    <w:rsid w:val="00152557"/>
  </w:style>
  <w:style w:type="character" w:customStyle="1" w:styleId="legds2">
    <w:name w:val="legds2"/>
    <w:basedOn w:val="FfontParagraffDdiofyn"/>
    <w:rsid w:val="004E100A"/>
    <w:rPr>
      <w:vanish w:val="0"/>
      <w:webHidden w:val="0"/>
      <w:specVanish w:val="0"/>
    </w:rPr>
  </w:style>
  <w:style w:type="paragraph" w:styleId="Troedyn">
    <w:name w:val="footer"/>
    <w:basedOn w:val="Normal"/>
    <w:link w:val="TroedynNod"/>
    <w:uiPriority w:val="99"/>
    <w:unhideWhenUsed/>
    <w:rsid w:val="00D44DDD"/>
    <w:pPr>
      <w:tabs>
        <w:tab w:val="center" w:pos="4513"/>
        <w:tab w:val="right" w:pos="9026"/>
      </w:tabs>
      <w:spacing w:after="0" w:line="240" w:lineRule="auto"/>
    </w:pPr>
  </w:style>
  <w:style w:type="character" w:customStyle="1" w:styleId="TroedynNod">
    <w:name w:val="Troedyn Nod"/>
    <w:basedOn w:val="FfontParagraffDdiofyn"/>
    <w:link w:val="Troedyn"/>
    <w:uiPriority w:val="99"/>
    <w:rsid w:val="00D44DDD"/>
  </w:style>
  <w:style w:type="character" w:styleId="Hyperddolen">
    <w:name w:val="Hyperlink"/>
    <w:basedOn w:val="FfontParagraffDdiofyn"/>
    <w:uiPriority w:val="99"/>
    <w:unhideWhenUsed/>
    <w:rsid w:val="003B35EA"/>
    <w:rPr>
      <w:color w:val="0000FF" w:themeColor="hyperlink"/>
      <w:u w:val="single"/>
    </w:rPr>
  </w:style>
  <w:style w:type="character" w:styleId="HyperddolenWediiDilyn">
    <w:name w:val="FollowedHyperlink"/>
    <w:basedOn w:val="FfontParagraffDdiofyn"/>
    <w:uiPriority w:val="99"/>
    <w:semiHidden/>
    <w:unhideWhenUsed/>
    <w:rsid w:val="00FF2DF6"/>
    <w:rPr>
      <w:color w:val="800080" w:themeColor="followedHyperlink"/>
      <w:u w:val="single"/>
    </w:rPr>
  </w:style>
  <w:style w:type="paragraph" w:styleId="TestunmewnSwigen">
    <w:name w:val="Balloon Text"/>
    <w:basedOn w:val="Normal"/>
    <w:link w:val="TestunmewnSwigenNod"/>
    <w:uiPriority w:val="99"/>
    <w:semiHidden/>
    <w:unhideWhenUsed/>
    <w:rsid w:val="00A0471E"/>
    <w:pPr>
      <w:spacing w:after="0" w:line="240" w:lineRule="auto"/>
    </w:pPr>
    <w:rPr>
      <w:rFonts w:ascii="Tahoma" w:hAnsi="Tahoma" w:cs="Tahoma"/>
      <w:sz w:val="16"/>
      <w:szCs w:val="16"/>
    </w:rPr>
  </w:style>
  <w:style w:type="character" w:customStyle="1" w:styleId="TestunmewnSwigenNod">
    <w:name w:val="Testun mewn Swigen Nod"/>
    <w:basedOn w:val="FfontParagraffDdiofyn"/>
    <w:link w:val="TestunmewnSwigen"/>
    <w:uiPriority w:val="99"/>
    <w:semiHidden/>
    <w:rsid w:val="00A0471E"/>
    <w:rPr>
      <w:rFonts w:ascii="Tahoma" w:hAnsi="Tahoma" w:cs="Tahoma"/>
      <w:sz w:val="16"/>
      <w:szCs w:val="16"/>
    </w:rPr>
  </w:style>
  <w:style w:type="character" w:styleId="CyfeirnodSylw">
    <w:name w:val="annotation reference"/>
    <w:basedOn w:val="FfontParagraffDdiofyn"/>
    <w:uiPriority w:val="99"/>
    <w:semiHidden/>
    <w:unhideWhenUsed/>
    <w:rsid w:val="00B11889"/>
    <w:rPr>
      <w:sz w:val="16"/>
      <w:szCs w:val="16"/>
    </w:rPr>
  </w:style>
  <w:style w:type="paragraph" w:styleId="TestunSylw">
    <w:name w:val="annotation text"/>
    <w:basedOn w:val="Normal"/>
    <w:link w:val="TestunSylwNod"/>
    <w:uiPriority w:val="99"/>
    <w:unhideWhenUsed/>
    <w:rsid w:val="00B11889"/>
    <w:pPr>
      <w:spacing w:line="240" w:lineRule="auto"/>
    </w:pPr>
    <w:rPr>
      <w:sz w:val="20"/>
      <w:szCs w:val="20"/>
    </w:rPr>
  </w:style>
  <w:style w:type="character" w:customStyle="1" w:styleId="TestunSylwNod">
    <w:name w:val="Testun Sylw Nod"/>
    <w:basedOn w:val="FfontParagraffDdiofyn"/>
    <w:link w:val="TestunSylw"/>
    <w:uiPriority w:val="99"/>
    <w:rsid w:val="00B11889"/>
    <w:rPr>
      <w:sz w:val="20"/>
      <w:szCs w:val="20"/>
    </w:rPr>
  </w:style>
  <w:style w:type="paragraph" w:styleId="PwncSylw">
    <w:name w:val="annotation subject"/>
    <w:basedOn w:val="TestunSylw"/>
    <w:next w:val="TestunSylw"/>
    <w:link w:val="PwncSylwNod"/>
    <w:uiPriority w:val="99"/>
    <w:semiHidden/>
    <w:unhideWhenUsed/>
    <w:rsid w:val="00B11889"/>
    <w:rPr>
      <w:b/>
      <w:bCs/>
    </w:rPr>
  </w:style>
  <w:style w:type="character" w:customStyle="1" w:styleId="PwncSylwNod">
    <w:name w:val="Pwnc Sylw Nod"/>
    <w:basedOn w:val="TestunSylwNod"/>
    <w:link w:val="PwncSylw"/>
    <w:uiPriority w:val="99"/>
    <w:semiHidden/>
    <w:rsid w:val="00B11889"/>
    <w:rPr>
      <w:b/>
      <w:bCs/>
      <w:sz w:val="20"/>
      <w:szCs w:val="20"/>
    </w:rPr>
  </w:style>
  <w:style w:type="paragraph" w:customStyle="1" w:styleId="Default">
    <w:name w:val="Default"/>
    <w:rsid w:val="00515490"/>
    <w:pPr>
      <w:autoSpaceDE w:val="0"/>
      <w:autoSpaceDN w:val="0"/>
      <w:adjustRightInd w:val="0"/>
      <w:spacing w:after="0" w:line="240" w:lineRule="auto"/>
    </w:pPr>
    <w:rPr>
      <w:rFonts w:ascii="Arial" w:hAnsi="Arial" w:cs="Arial"/>
      <w:color w:val="000000"/>
      <w:sz w:val="24"/>
      <w:szCs w:val="24"/>
    </w:rPr>
  </w:style>
  <w:style w:type="character" w:customStyle="1" w:styleId="subtitle4">
    <w:name w:val="subtitle4"/>
    <w:basedOn w:val="FfontParagraffDdiofyn"/>
    <w:rsid w:val="0008682B"/>
  </w:style>
  <w:style w:type="paragraph" w:styleId="Adolygiad">
    <w:name w:val="Revision"/>
    <w:hidden/>
    <w:uiPriority w:val="99"/>
    <w:semiHidden/>
    <w:rsid w:val="006F79F8"/>
    <w:pPr>
      <w:spacing w:after="0" w:line="240" w:lineRule="auto"/>
    </w:pPr>
  </w:style>
  <w:style w:type="character" w:customStyle="1" w:styleId="Pennawd4Nod">
    <w:name w:val="Pennawd 4 Nod"/>
    <w:basedOn w:val="FfontParagraffDdiofyn"/>
    <w:link w:val="Pennawd4"/>
    <w:uiPriority w:val="9"/>
    <w:rsid w:val="001C65AC"/>
    <w:rPr>
      <w:rFonts w:ascii="Times New Roman" w:eastAsia="Times New Roman" w:hAnsi="Times New Roman" w:cs="Times New Roman"/>
      <w:b/>
      <w:bCs/>
      <w:sz w:val="24"/>
      <w:szCs w:val="24"/>
      <w:lang w:eastAsia="en-GB" w:bidi="kn-IN"/>
    </w:rPr>
  </w:style>
  <w:style w:type="character" w:customStyle="1" w:styleId="legds">
    <w:name w:val="legds"/>
    <w:basedOn w:val="FfontParagraffDdiofyn"/>
    <w:rsid w:val="001C65AC"/>
  </w:style>
  <w:style w:type="paragraph" w:customStyle="1" w:styleId="legclearfix">
    <w:name w:val="legclearfix"/>
    <w:basedOn w:val="Normal"/>
    <w:rsid w:val="001C65AC"/>
    <w:pPr>
      <w:spacing w:before="100" w:beforeAutospacing="1" w:after="100" w:afterAutospacing="1" w:line="240" w:lineRule="auto"/>
    </w:pPr>
    <w:rPr>
      <w:rFonts w:ascii="Times New Roman" w:eastAsia="Times New Roman" w:hAnsi="Times New Roman" w:cs="Times New Roman"/>
      <w:sz w:val="24"/>
      <w:szCs w:val="24"/>
      <w:lang w:eastAsia="en-GB" w:bidi="kn-IN"/>
    </w:rPr>
  </w:style>
  <w:style w:type="character" w:customStyle="1" w:styleId="ui-provider">
    <w:name w:val="ui-provider"/>
    <w:basedOn w:val="FfontParagraffDdiofyn"/>
    <w:rsid w:val="003D560F"/>
  </w:style>
  <w:style w:type="character" w:styleId="Cryf">
    <w:name w:val="Strong"/>
    <w:basedOn w:val="FfontParagraffDdiofyn"/>
    <w:uiPriority w:val="22"/>
    <w:qFormat/>
    <w:rsid w:val="00C40920"/>
    <w:rPr>
      <w:b/>
      <w:bCs/>
    </w:rPr>
  </w:style>
  <w:style w:type="character" w:styleId="SnhebeiDdatrys">
    <w:name w:val="Unresolved Mention"/>
    <w:basedOn w:val="FfontParagraffDdiofyn"/>
    <w:uiPriority w:val="99"/>
    <w:semiHidden/>
    <w:unhideWhenUsed/>
    <w:rsid w:val="00F35294"/>
    <w:rPr>
      <w:color w:val="605E5C"/>
      <w:shd w:val="clear" w:color="auto" w:fill="E1DFDD"/>
    </w:rPr>
  </w:style>
  <w:style w:type="character" w:customStyle="1" w:styleId="ts-alignment-element">
    <w:name w:val="ts-alignment-element"/>
    <w:basedOn w:val="FfontParagraffDdiofyn"/>
    <w:rsid w:val="007F1CA4"/>
  </w:style>
  <w:style w:type="paragraph" w:styleId="TestunTroednodyn">
    <w:name w:val="footnote text"/>
    <w:basedOn w:val="Normal"/>
    <w:link w:val="TestunTroednodynNod"/>
    <w:uiPriority w:val="99"/>
    <w:semiHidden/>
    <w:unhideWhenUsed/>
    <w:rsid w:val="003E13E6"/>
    <w:pPr>
      <w:spacing w:after="0" w:line="240" w:lineRule="auto"/>
    </w:pPr>
    <w:rPr>
      <w:sz w:val="20"/>
      <w:szCs w:val="20"/>
    </w:rPr>
  </w:style>
  <w:style w:type="character" w:customStyle="1" w:styleId="TestunTroednodynNod">
    <w:name w:val="Testun Troednodyn Nod"/>
    <w:basedOn w:val="FfontParagraffDdiofyn"/>
    <w:link w:val="TestunTroednodyn"/>
    <w:uiPriority w:val="99"/>
    <w:semiHidden/>
    <w:rsid w:val="003E13E6"/>
    <w:rPr>
      <w:sz w:val="20"/>
      <w:szCs w:val="20"/>
    </w:rPr>
  </w:style>
  <w:style w:type="character" w:styleId="CyfeirnodTroednodyn">
    <w:name w:val="footnote reference"/>
    <w:basedOn w:val="FfontParagraffDdiofyn"/>
    <w:uiPriority w:val="99"/>
    <w:semiHidden/>
    <w:unhideWhenUsed/>
    <w:rsid w:val="003E13E6"/>
    <w:rPr>
      <w:vertAlign w:val="superscript"/>
    </w:rPr>
  </w:style>
  <w:style w:type="character" w:customStyle="1" w:styleId="Pennawd2Nod">
    <w:name w:val="Pennawd 2 Nod"/>
    <w:basedOn w:val="FfontParagraffDdiofyn"/>
    <w:link w:val="Pennawd2"/>
    <w:uiPriority w:val="9"/>
    <w:semiHidden/>
    <w:rsid w:val="00543584"/>
    <w:rPr>
      <w:rFonts w:asciiTheme="majorHAnsi" w:eastAsiaTheme="majorEastAsia" w:hAnsiTheme="majorHAnsi" w:cstheme="majorBidi"/>
      <w:color w:val="365F91" w:themeColor="accent1" w:themeShade="BF"/>
      <w:sz w:val="26"/>
      <w:szCs w:val="26"/>
    </w:rPr>
  </w:style>
  <w:style w:type="character" w:styleId="Mensh">
    <w:name w:val="Mention"/>
    <w:basedOn w:val="FfontParagraffDdiofyn"/>
    <w:uiPriority w:val="99"/>
    <w:unhideWhenUsed/>
    <w:rsid w:val="004834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625957">
      <w:bodyDiv w:val="1"/>
      <w:marLeft w:val="0"/>
      <w:marRight w:val="0"/>
      <w:marTop w:val="0"/>
      <w:marBottom w:val="0"/>
      <w:divBdr>
        <w:top w:val="none" w:sz="0" w:space="0" w:color="auto"/>
        <w:left w:val="none" w:sz="0" w:space="0" w:color="auto"/>
        <w:bottom w:val="none" w:sz="0" w:space="0" w:color="auto"/>
        <w:right w:val="none" w:sz="0" w:space="0" w:color="auto"/>
      </w:divBdr>
    </w:div>
    <w:div w:id="399909366">
      <w:bodyDiv w:val="1"/>
      <w:marLeft w:val="0"/>
      <w:marRight w:val="0"/>
      <w:marTop w:val="0"/>
      <w:marBottom w:val="0"/>
      <w:divBdr>
        <w:top w:val="none" w:sz="0" w:space="0" w:color="auto"/>
        <w:left w:val="none" w:sz="0" w:space="0" w:color="auto"/>
        <w:bottom w:val="none" w:sz="0" w:space="0" w:color="auto"/>
        <w:right w:val="none" w:sz="0" w:space="0" w:color="auto"/>
      </w:divBdr>
    </w:div>
    <w:div w:id="405616397">
      <w:bodyDiv w:val="1"/>
      <w:marLeft w:val="0"/>
      <w:marRight w:val="0"/>
      <w:marTop w:val="0"/>
      <w:marBottom w:val="0"/>
      <w:divBdr>
        <w:top w:val="none" w:sz="0" w:space="0" w:color="auto"/>
        <w:left w:val="none" w:sz="0" w:space="0" w:color="auto"/>
        <w:bottom w:val="none" w:sz="0" w:space="0" w:color="auto"/>
        <w:right w:val="none" w:sz="0" w:space="0" w:color="auto"/>
      </w:divBdr>
    </w:div>
    <w:div w:id="589004191">
      <w:bodyDiv w:val="1"/>
      <w:marLeft w:val="0"/>
      <w:marRight w:val="0"/>
      <w:marTop w:val="0"/>
      <w:marBottom w:val="0"/>
      <w:divBdr>
        <w:top w:val="none" w:sz="0" w:space="0" w:color="auto"/>
        <w:left w:val="none" w:sz="0" w:space="0" w:color="auto"/>
        <w:bottom w:val="none" w:sz="0" w:space="0" w:color="auto"/>
        <w:right w:val="none" w:sz="0" w:space="0" w:color="auto"/>
      </w:divBdr>
    </w:div>
    <w:div w:id="710152222">
      <w:bodyDiv w:val="1"/>
      <w:marLeft w:val="0"/>
      <w:marRight w:val="0"/>
      <w:marTop w:val="0"/>
      <w:marBottom w:val="0"/>
      <w:divBdr>
        <w:top w:val="none" w:sz="0" w:space="0" w:color="auto"/>
        <w:left w:val="none" w:sz="0" w:space="0" w:color="auto"/>
        <w:bottom w:val="none" w:sz="0" w:space="0" w:color="auto"/>
        <w:right w:val="none" w:sz="0" w:space="0" w:color="auto"/>
      </w:divBdr>
    </w:div>
    <w:div w:id="758528448">
      <w:bodyDiv w:val="1"/>
      <w:marLeft w:val="0"/>
      <w:marRight w:val="0"/>
      <w:marTop w:val="0"/>
      <w:marBottom w:val="0"/>
      <w:divBdr>
        <w:top w:val="none" w:sz="0" w:space="0" w:color="auto"/>
        <w:left w:val="none" w:sz="0" w:space="0" w:color="auto"/>
        <w:bottom w:val="none" w:sz="0" w:space="0" w:color="auto"/>
        <w:right w:val="none" w:sz="0" w:space="0" w:color="auto"/>
      </w:divBdr>
    </w:div>
    <w:div w:id="1487014769">
      <w:bodyDiv w:val="1"/>
      <w:marLeft w:val="0"/>
      <w:marRight w:val="0"/>
      <w:marTop w:val="0"/>
      <w:marBottom w:val="0"/>
      <w:divBdr>
        <w:top w:val="none" w:sz="0" w:space="0" w:color="auto"/>
        <w:left w:val="none" w:sz="0" w:space="0" w:color="auto"/>
        <w:bottom w:val="none" w:sz="0" w:space="0" w:color="auto"/>
        <w:right w:val="none" w:sz="0" w:space="0" w:color="auto"/>
      </w:divBdr>
    </w:div>
    <w:div w:id="197567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uk/mwa/2011/1/section/16/enacted"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legislation.gov.uk/mwa/2011/1/schedule/1/enacted" TargetMode="External"/><Relationship Id="rId17" Type="http://schemas.openxmlformats.org/officeDocument/2006/relationships/hyperlink" Target="https://www.gov.uk/government/publications/the-goverment-social-research-code/government-social-research-code" TargetMode="External"/><Relationship Id="rId2" Type="http://schemas.openxmlformats.org/officeDocument/2006/relationships/customXml" Target="../customXml/item2.xml"/><Relationship Id="rId16" Type="http://schemas.openxmlformats.org/officeDocument/2006/relationships/hyperlink" Target="https://www.gov.wales/our-standards-statistics-and-research"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egislation.gov.uk/wsi/2012/59/contents/mad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cid:image002.png@01DB0835.E7C751D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wales/cymraeg-2050-welsh-language-strategy"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legislation.gov.uk/cy/wsi/2009/2818/contents/made" TargetMode="External"/><Relationship Id="rId1" Type="http://schemas.openxmlformats.org/officeDocument/2006/relationships/hyperlink" Target="https://code.statisticsauthority.gov.uk/" TargetMode="External"/></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FF3C5B18883D4E21973B57C2EEED7FD1" version="1.0.0">
  <systemFields>
    <field name="Objective-Id">
      <value order="0">A55376413</value>
    </field>
    <field name="Objective-Title">
      <value order="0">Final Memorandum of Understanding between  Welsh Language Commissioner and Welsh Government (English)</value>
    </field>
    <field name="Objective-Description">
      <value order="0"/>
    </field>
    <field name="Objective-CreationStamp">
      <value order="0">2024-10-17T09:41:24Z</value>
    </field>
    <field name="Objective-IsApproved">
      <value order="0">false</value>
    </field>
    <field name="Objective-IsPublished">
      <value order="0">true</value>
    </field>
    <field name="Objective-DatePublished">
      <value order="0">2024-10-17T13:01:04Z</value>
    </field>
    <field name="Objective-ModificationStamp">
      <value order="0">2024-10-17T13:01:04Z</value>
    </field>
    <field name="Objective-Owner">
      <value order="0">Jenkins, Catrin (ECWL - Education Directorate - Cymraeg 2050)</value>
    </field>
    <field name="Objective-Path">
      <value order="0">Objective Global Folder:#Business File Plan:WG Organisational Groups:OLD - Pre April 2024 - Public Services &amp; Welsh Language (PSWL):Public Services &amp; Welsh Language (PSWL) - Welsh Language :1 - Save:Is-adran Cymraeg 2050 Division:Maes 5: Gweinyddiaeth:Comisiynydd y Gymraeg:Is-adran Cymraeg 2050 Division - Welsh Language Commissioner - Remit Documents - 2024-2028:Memorandwm 2024</value>
    </field>
    <field name="Objective-Parent">
      <value order="0">Memorandwm 2024</value>
    </field>
    <field name="Objective-State">
      <value order="0">Published</value>
    </field>
    <field name="Objective-VersionId">
      <value order="0">vA100753953</value>
    </field>
    <field name="Objective-Version">
      <value order="0">2.0</value>
    </field>
    <field name="Objective-VersionNumber">
      <value order="0">2</value>
    </field>
    <field name="Objective-VersionComment">
      <value order="0"/>
    </field>
    <field name="Objective-FileNumber">
      <value order="0">qA2231546</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3.xml><?xml version="1.0" encoding="utf-8"?>
<p:properties xmlns:p="http://schemas.microsoft.com/office/2006/metadata/properties" xmlns:xsi="http://www.w3.org/2001/XMLSchema-instance" xmlns:pc="http://schemas.microsoft.com/office/infopath/2007/PartnerControls">
  <documentManagement>
    <Tag xmlns="2297b823-a3af-47e3-8dd7-731e0a0d4721" xsi:nil="true"/>
    <Cwmni xmlns="2297b823-a3af-47e3-8dd7-731e0a0d4721" xsi:nil="true"/>
    <Dyddiad_x002f_amser xmlns="2297b823-a3af-47e3-8dd7-731e0a0d4721" xsi:nil="true"/>
    <lcf76f155ced4ddcb4097134ff3c332f xmlns="2297b823-a3af-47e3-8dd7-731e0a0d4721">
      <Terms xmlns="http://schemas.microsoft.com/office/infopath/2007/PartnerControls"/>
    </lcf76f155ced4ddcb4097134ff3c332f>
    <TaxCatchAll xmlns="9928bd8e-8008-4585-9a40-8d789b13f4d2" xsi:nil="true"/>
    <SharedWithUsers xmlns="9928bd8e-8008-4585-9a40-8d789b13f4d2">
      <UserInfo>
        <DisplayName>Cerian Davies</DisplayName>
        <AccountId>31</AccountId>
        <AccountType/>
      </UserInfo>
      <UserInfo>
        <DisplayName>Efa Gruffudd Jones</DisplayName>
        <AccountId>2043</AccountId>
        <AccountType/>
      </UserInfo>
      <UserInfo>
        <DisplayName>Lowri Williams</DisplayName>
        <AccountId>52</AccountId>
        <AccountType/>
      </UserInfo>
      <UserInfo>
        <DisplayName>Deian Benjamin</DisplayName>
        <AccountId>283</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8BB14BB97AC81439EE35D743784C3B2" ma:contentTypeVersion="23" ma:contentTypeDescription="Create a new document." ma:contentTypeScope="" ma:versionID="f17fbd4f5640942d252a8cae2bcb2cb7">
  <xsd:schema xmlns:xsd="http://www.w3.org/2001/XMLSchema" xmlns:xs="http://www.w3.org/2001/XMLSchema" xmlns:p="http://schemas.microsoft.com/office/2006/metadata/properties" xmlns:ns1="http://schemas.microsoft.com/sharepoint/v3" xmlns:ns2="2297b823-a3af-47e3-8dd7-731e0a0d4721" xmlns:ns3="9928bd8e-8008-4585-9a40-8d789b13f4d2" targetNamespace="http://schemas.microsoft.com/office/2006/metadata/properties" ma:root="true" ma:fieldsID="a10f98ea0e88409ab26b46b17edf2f81" ns1:_="" ns2:_="" ns3:_="">
    <xsd:import namespace="http://schemas.microsoft.com/sharepoint/v3"/>
    <xsd:import namespace="2297b823-a3af-47e3-8dd7-731e0a0d4721"/>
    <xsd:import namespace="9928bd8e-8008-4585-9a40-8d789b13f4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Tag" minOccurs="0"/>
                <xsd:element ref="ns2:Cwmni" minOccurs="0"/>
                <xsd:element ref="ns2:MediaLengthInSeconds" minOccurs="0"/>
                <xsd:element ref="ns2:lcf76f155ced4ddcb4097134ff3c332f" minOccurs="0"/>
                <xsd:element ref="ns3:TaxCatchAll" minOccurs="0"/>
                <xsd:element ref="ns2:Dyddiad_x002f_amser"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7b823-a3af-47e3-8dd7-731e0a0d4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Tag" ma:index="19" nillable="true" ma:displayName="Tag" ma:description="Atodlen 1, Adran" ma:format="Dropdown" ma:internalName="Tag">
      <xsd:simpleType>
        <xsd:restriction base="dms:Note">
          <xsd:maxLength value="255"/>
        </xsd:restriction>
      </xsd:simpleType>
    </xsd:element>
    <xsd:element name="Cwmni" ma:index="20" nillable="true" ma:displayName="Cwmni" ma:format="Dropdown" ma:internalName="Cwmni">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83e9596-c6b3-43fa-aa99-72263262d694" ma:termSetId="09814cd3-568e-fe90-9814-8d621ff8fb84" ma:anchorId="fba54fb3-c3e1-fe81-a776-ca4b69148c4d" ma:open="true" ma:isKeyword="false">
      <xsd:complexType>
        <xsd:sequence>
          <xsd:element ref="pc:Terms" minOccurs="0" maxOccurs="1"/>
        </xsd:sequence>
      </xsd:complexType>
    </xsd:element>
    <xsd:element name="Dyddiad_x002f_amser" ma:index="25" nillable="true" ma:displayName="Dyddiad/amser" ma:format="DateOnly" ma:internalName="Dyddiad_x002f_amser">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28bd8e-8008-4585-9a40-8d789b13f4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137e31-d070-40ef-a7c1-e349615a9d65}" ma:internalName="TaxCatchAll" ma:showField="CatchAllData" ma:web="9928bd8e-8008-4585-9a40-8d789b13f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EF1DE1-77FE-4340-9713-C70E08577C02}">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3.xml><?xml version="1.0" encoding="utf-8"?>
<ds:datastoreItem xmlns:ds="http://schemas.openxmlformats.org/officeDocument/2006/customXml" ds:itemID="{255C26C9-0E7E-462D-9151-54FFEBA055C4}">
  <ds:schemaRefs>
    <ds:schemaRef ds:uri="http://schemas.microsoft.com/office/2006/metadata/properties"/>
    <ds:schemaRef ds:uri="http://schemas.microsoft.com/office/infopath/2007/PartnerControls"/>
    <ds:schemaRef ds:uri="2297b823-a3af-47e3-8dd7-731e0a0d4721"/>
    <ds:schemaRef ds:uri="9928bd8e-8008-4585-9a40-8d789b13f4d2"/>
    <ds:schemaRef ds:uri="http://schemas.microsoft.com/sharepoint/v3"/>
  </ds:schemaRefs>
</ds:datastoreItem>
</file>

<file path=customXml/itemProps4.xml><?xml version="1.0" encoding="utf-8"?>
<ds:datastoreItem xmlns:ds="http://schemas.openxmlformats.org/officeDocument/2006/customXml" ds:itemID="{31511D19-D73D-4DB5-A62B-FEAB828B9AA7}">
  <ds:schemaRefs>
    <ds:schemaRef ds:uri="http://schemas.microsoft.com/sharepoint/v3/contenttype/forms"/>
  </ds:schemaRefs>
</ds:datastoreItem>
</file>

<file path=customXml/itemProps5.xml><?xml version="1.0" encoding="utf-8"?>
<ds:datastoreItem xmlns:ds="http://schemas.openxmlformats.org/officeDocument/2006/customXml" ds:itemID="{66337315-8AEC-4D17-8379-7CBDDCAFE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97b823-a3af-47e3-8dd7-731e0a0d4721"/>
    <ds:schemaRef ds:uri="9928bd8e-8008-4585-9a40-8d789b13f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4351</Words>
  <Characters>24803</Characters>
  <Application>Microsoft Office Word</Application>
  <DocSecurity>0</DocSecurity>
  <Lines>206</Lines>
  <Paragraphs>58</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Welsh Government</Company>
  <LinksUpToDate>false</LinksUpToDate>
  <CharactersWithSpaces>29096</CharactersWithSpaces>
  <SharedDoc>false</SharedDoc>
  <HLinks>
    <vt:vector size="24" baseType="variant">
      <vt:variant>
        <vt:i4>786440</vt:i4>
      </vt:variant>
      <vt:variant>
        <vt:i4>9</vt:i4>
      </vt:variant>
      <vt:variant>
        <vt:i4>0</vt:i4>
      </vt:variant>
      <vt:variant>
        <vt:i4>5</vt:i4>
      </vt:variant>
      <vt:variant>
        <vt:lpwstr>http://www.legislation.gov.uk/wsi/2012/59/contents/made/welsh</vt:lpwstr>
      </vt:variant>
      <vt:variant>
        <vt:lpwstr/>
      </vt:variant>
      <vt:variant>
        <vt:i4>4390912</vt:i4>
      </vt:variant>
      <vt:variant>
        <vt:i4>6</vt:i4>
      </vt:variant>
      <vt:variant>
        <vt:i4>0</vt:i4>
      </vt:variant>
      <vt:variant>
        <vt:i4>5</vt:i4>
      </vt:variant>
      <vt:variant>
        <vt:lpwstr>https://gov.wales/docs/dcells/publications/170711-welsh-language-strategy-cy.pdf</vt:lpwstr>
      </vt:variant>
      <vt:variant>
        <vt:lpwstr/>
      </vt:variant>
      <vt:variant>
        <vt:i4>5111880</vt:i4>
      </vt:variant>
      <vt:variant>
        <vt:i4>3</vt:i4>
      </vt:variant>
      <vt:variant>
        <vt:i4>0</vt:i4>
      </vt:variant>
      <vt:variant>
        <vt:i4>5</vt:i4>
      </vt:variant>
      <vt:variant>
        <vt:lpwstr>http://www.legislation.gov.uk/mwa/2011/1/section/16/enacted/welsh</vt:lpwstr>
      </vt:variant>
      <vt:variant>
        <vt:lpwstr/>
      </vt:variant>
      <vt:variant>
        <vt:i4>5505032</vt:i4>
      </vt:variant>
      <vt:variant>
        <vt:i4>0</vt:i4>
      </vt:variant>
      <vt:variant>
        <vt:i4>0</vt:i4>
      </vt:variant>
      <vt:variant>
        <vt:i4>5</vt:i4>
      </vt:variant>
      <vt:variant>
        <vt:lpwstr>http://www.legislation.gov.uk/mwa/2011/1/schedule/1/enacted/welsh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Fellows, Carl (Admin)</dc:creator>
  <cp:keywords/>
  <cp:lastModifiedBy>Cerian Davies</cp:lastModifiedBy>
  <cp:revision>3</cp:revision>
  <cp:lastPrinted>2019-07-17T18:31:00Z</cp:lastPrinted>
  <dcterms:created xsi:type="dcterms:W3CDTF">2024-10-17T14:30:00Z</dcterms:created>
  <dcterms:modified xsi:type="dcterms:W3CDTF">2024-10-18T08:45:00Z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A55376413</vt:lpwstr>
  </property>
  <property fmtid="{D5CDD505-2E9C-101B-9397-08002B2CF9AE}" pid="4" name="Objective-Title">
    <vt:lpwstr>Final Memorandum of Understanding between  Welsh Language Commissioner and Welsh Government (English)</vt:lpwstr>
  </property>
  <property fmtid="{D5CDD505-2E9C-101B-9397-08002B2CF9AE}" pid="5" name="Objective-Description">
    <vt:lpwstr/>
  </property>
  <property fmtid="{D5CDD505-2E9C-101B-9397-08002B2CF9AE}" pid="6" name="Objective-CreationStamp">
    <vt:filetime>2024-10-17T09:41:24Z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2024-10-17T13:01:04Z</vt:filetime>
  </property>
  <property fmtid="{D5CDD505-2E9C-101B-9397-08002B2CF9AE}" pid="10" name="Objective-ModificationStamp">
    <vt:filetime>2024-10-17T13:01:04Z</vt:filetime>
  </property>
  <property fmtid="{D5CDD505-2E9C-101B-9397-08002B2CF9AE}" pid="11" name="Objective-Owner">
    <vt:lpwstr>Jenkins, Catrin (ECWL - Education Directorate - Cymraeg 2050)</vt:lpwstr>
  </property>
  <property fmtid="{D5CDD505-2E9C-101B-9397-08002B2CF9AE}" pid="12" name="Objective-Path">
    <vt:lpwstr>Objective Global Folder:#Business File Plan:WG Organisational Groups:OLD - Pre April 2024 - Public Services &amp; Welsh Language (PSWL):Public Services &amp; Welsh Language (PSWL) - Welsh Language :1 - Save:Is-adran Cymraeg 2050 Division:Maes 5: Gweinyddiaeth:Comisiynydd y Gymraeg:Is-adran Cymraeg 2050 Division - Welsh Language Commissioner - Remit Documents - 2024-2028:Memorandwm 2024:</vt:lpwstr>
  </property>
  <property fmtid="{D5CDD505-2E9C-101B-9397-08002B2CF9AE}" pid="13" name="Objective-Parent">
    <vt:lpwstr>Memorandwm 2024</vt:lpwstr>
  </property>
  <property fmtid="{D5CDD505-2E9C-101B-9397-08002B2CF9AE}" pid="14" name="Objective-State">
    <vt:lpwstr>Published</vt:lpwstr>
  </property>
  <property fmtid="{D5CDD505-2E9C-101B-9397-08002B2CF9AE}" pid="15" name="Objective-VersionId">
    <vt:lpwstr>vA100753953</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qA2231546</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lpwstr/>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Language [system]">
    <vt:lpwstr>English (eng)</vt:lpwstr>
  </property>
  <property fmtid="{D5CDD505-2E9C-101B-9397-08002B2CF9AE}" pid="29" name="Objective-Date Acquired [system]">
    <vt:filetime>2019-04-29T23:00:00Z</vt:filetime>
  </property>
  <property fmtid="{D5CDD505-2E9C-101B-9397-08002B2CF9AE}" pid="30" name="Objective-What to Keep [system]">
    <vt:lpwstr>No</vt:lpwstr>
  </property>
  <property fmtid="{D5CDD505-2E9C-101B-9397-08002B2CF9AE}" pid="31" name="Objective-Official Translation [system]">
    <vt:lpwstr/>
  </property>
  <property fmtid="{D5CDD505-2E9C-101B-9397-08002B2CF9AE}" pid="32" name="Objective-Connect Creator [system]">
    <vt:lpwstr/>
  </property>
  <property fmtid="{D5CDD505-2E9C-101B-9397-08002B2CF9AE}" pid="33" name="ContentTypeId">
    <vt:lpwstr>0x01010098BB14BB97AC81439EE35D743784C3B2</vt:lpwstr>
  </property>
  <property fmtid="{D5CDD505-2E9C-101B-9397-08002B2CF9AE}" pid="34" name="MediaServiceImageTags">
    <vt:lpwstr/>
  </property>
</Properties>
</file>