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811B" w14:textId="4A0A3931" w:rsidR="00B32254" w:rsidRPr="009A1483" w:rsidRDefault="001F761D" w:rsidP="00CE0DD6">
      <w:pPr>
        <w:tabs>
          <w:tab w:val="left" w:pos="2694"/>
        </w:tabs>
        <w:spacing w:line="240" w:lineRule="auto"/>
        <w:jc w:val="center"/>
        <w:rPr>
          <w:rFonts w:ascii="Arial" w:hAnsi="Arial" w:cs="Arial"/>
          <w:b/>
          <w:sz w:val="32"/>
          <w:szCs w:val="32"/>
          <w:lang w:val="cy-GB"/>
        </w:rPr>
      </w:pPr>
      <w:r w:rsidRPr="009A1483">
        <w:rPr>
          <w:rFonts w:ascii="Arial" w:hAnsi="Arial" w:cs="Arial"/>
          <w:b/>
          <w:sz w:val="32"/>
          <w:szCs w:val="32"/>
          <w:lang w:val="cy-GB"/>
        </w:rPr>
        <w:t xml:space="preserve">Memorandwm </w:t>
      </w:r>
      <w:r w:rsidR="00272577" w:rsidRPr="009A1483">
        <w:rPr>
          <w:rFonts w:ascii="Arial" w:hAnsi="Arial" w:cs="Arial"/>
          <w:b/>
          <w:sz w:val="32"/>
          <w:szCs w:val="32"/>
          <w:lang w:val="cy-GB"/>
        </w:rPr>
        <w:t>cyd-</w:t>
      </w:r>
      <w:r w:rsidRPr="009A1483">
        <w:rPr>
          <w:rFonts w:ascii="Arial" w:hAnsi="Arial" w:cs="Arial"/>
          <w:b/>
          <w:sz w:val="32"/>
          <w:szCs w:val="32"/>
          <w:lang w:val="cy-GB"/>
        </w:rPr>
        <w:t>ddealltwriaeth</w:t>
      </w:r>
      <w:r w:rsidR="00B84640" w:rsidRPr="009A1483">
        <w:rPr>
          <w:rFonts w:ascii="Arial" w:hAnsi="Arial" w:cs="Arial"/>
          <w:b/>
          <w:sz w:val="32"/>
          <w:szCs w:val="32"/>
          <w:lang w:val="cy-GB"/>
        </w:rPr>
        <w:t xml:space="preserve"> rhwng Comisiynydd y Gymraeg a Llywodraeth </w:t>
      </w:r>
      <w:r w:rsidR="00712BCE" w:rsidRPr="009A1483">
        <w:rPr>
          <w:rFonts w:ascii="Arial" w:hAnsi="Arial" w:cs="Arial"/>
          <w:b/>
          <w:sz w:val="32"/>
          <w:szCs w:val="32"/>
          <w:lang w:val="cy-GB"/>
        </w:rPr>
        <w:t>Cymru</w:t>
      </w:r>
    </w:p>
    <w:p w14:paraId="00ADE844" w14:textId="660128DF" w:rsidR="0052302F" w:rsidRDefault="0052302F" w:rsidP="00CE0DD6">
      <w:pPr>
        <w:pStyle w:val="ParagraffRhestr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9A1483">
        <w:rPr>
          <w:rFonts w:ascii="Arial" w:hAnsi="Arial" w:cs="Arial"/>
          <w:b/>
          <w:sz w:val="24"/>
          <w:szCs w:val="24"/>
          <w:u w:val="single"/>
          <w:lang w:val="cy-GB"/>
        </w:rPr>
        <w:t>Cefndir</w:t>
      </w:r>
    </w:p>
    <w:p w14:paraId="62242553" w14:textId="77777777" w:rsidR="00892C8F" w:rsidRPr="009A1483" w:rsidRDefault="00892C8F" w:rsidP="00CE0DD6">
      <w:pPr>
        <w:pStyle w:val="ParagraffRhestr"/>
        <w:spacing w:line="240" w:lineRule="auto"/>
        <w:ind w:left="360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3F351583" w14:textId="18BFB423" w:rsidR="007B68B6" w:rsidRPr="0033646C" w:rsidRDefault="579AE185" w:rsidP="4D55B2FE">
      <w:pPr>
        <w:pStyle w:val="Pennyn"/>
        <w:numPr>
          <w:ilvl w:val="1"/>
          <w:numId w:val="2"/>
        </w:numPr>
        <w:ind w:left="567" w:hanging="567"/>
        <w:jc w:val="both"/>
        <w:rPr>
          <w:rFonts w:ascii="Arial" w:hAnsi="Arial" w:cs="Arial"/>
          <w:lang w:val="cy-GB"/>
        </w:rPr>
      </w:pPr>
      <w:r w:rsidRPr="0033646C">
        <w:rPr>
          <w:rFonts w:ascii="Arial" w:hAnsi="Arial" w:cs="Arial"/>
          <w:lang w:val="cy-GB"/>
        </w:rPr>
        <w:t xml:space="preserve">Mae’r </w:t>
      </w:r>
      <w:r w:rsidR="3880A2A2" w:rsidRPr="0033646C">
        <w:rPr>
          <w:rFonts w:ascii="Arial" w:hAnsi="Arial" w:cs="Arial"/>
          <w:lang w:val="cy-GB"/>
        </w:rPr>
        <w:t xml:space="preserve">Memorandwm </w:t>
      </w:r>
      <w:r w:rsidRPr="0033646C">
        <w:rPr>
          <w:rFonts w:ascii="Arial" w:hAnsi="Arial" w:cs="Arial"/>
          <w:lang w:val="cy-GB"/>
        </w:rPr>
        <w:t>h</w:t>
      </w:r>
      <w:r w:rsidR="3880A2A2" w:rsidRPr="0033646C">
        <w:rPr>
          <w:rFonts w:ascii="Arial" w:hAnsi="Arial" w:cs="Arial"/>
          <w:lang w:val="cy-GB"/>
        </w:rPr>
        <w:t>w</w:t>
      </w:r>
      <w:r w:rsidRPr="0033646C">
        <w:rPr>
          <w:rFonts w:ascii="Arial" w:hAnsi="Arial" w:cs="Arial"/>
          <w:lang w:val="cy-GB"/>
        </w:rPr>
        <w:t>n yn amlinellu’r berthynas waith rhwng Comisiynydd y Gymraeg (“y Comisiynydd”)</w:t>
      </w:r>
      <w:r w:rsidR="006378CC">
        <w:rPr>
          <w:rFonts w:ascii="Arial" w:hAnsi="Arial" w:cs="Arial"/>
          <w:lang w:val="cy-GB"/>
        </w:rPr>
        <w:t xml:space="preserve"> (“y corff”)</w:t>
      </w:r>
      <w:r w:rsidRPr="0033646C">
        <w:rPr>
          <w:rFonts w:ascii="Arial" w:hAnsi="Arial" w:cs="Arial"/>
          <w:lang w:val="cy-GB"/>
        </w:rPr>
        <w:t xml:space="preserve"> a Llywodraeth </w:t>
      </w:r>
      <w:r w:rsidR="664C4CDD" w:rsidRPr="0033646C">
        <w:rPr>
          <w:rFonts w:ascii="Arial" w:hAnsi="Arial" w:cs="Arial"/>
          <w:lang w:val="cy-GB"/>
        </w:rPr>
        <w:t>Cymru (“y Llywodraeth”)</w:t>
      </w:r>
      <w:r w:rsidRPr="0033646C">
        <w:rPr>
          <w:rFonts w:ascii="Arial" w:hAnsi="Arial" w:cs="Arial"/>
          <w:lang w:val="cy-GB"/>
        </w:rPr>
        <w:t xml:space="preserve">.  Ei </w:t>
      </w:r>
      <w:r w:rsidR="3880A2A2" w:rsidRPr="0033646C">
        <w:rPr>
          <w:rFonts w:ascii="Arial" w:hAnsi="Arial" w:cs="Arial"/>
          <w:lang w:val="cy-GB"/>
        </w:rPr>
        <w:t xml:space="preserve">bwrpas </w:t>
      </w:r>
      <w:r w:rsidRPr="0033646C">
        <w:rPr>
          <w:rFonts w:ascii="Arial" w:hAnsi="Arial" w:cs="Arial"/>
          <w:lang w:val="cy-GB"/>
        </w:rPr>
        <w:t xml:space="preserve">yw </w:t>
      </w:r>
      <w:r w:rsidR="0E9A73CA" w:rsidRPr="0033646C">
        <w:rPr>
          <w:rFonts w:ascii="Arial" w:hAnsi="Arial" w:cs="Arial"/>
          <w:lang w:val="cy-GB"/>
        </w:rPr>
        <w:t xml:space="preserve">galluogi’r </w:t>
      </w:r>
      <w:r w:rsidRPr="0033646C">
        <w:rPr>
          <w:rFonts w:ascii="Arial" w:hAnsi="Arial" w:cs="Arial"/>
          <w:lang w:val="cy-GB"/>
        </w:rPr>
        <w:t>Comisiynydd a</w:t>
      </w:r>
      <w:r w:rsidR="024964B0" w:rsidRPr="0033646C">
        <w:rPr>
          <w:rFonts w:ascii="Arial" w:hAnsi="Arial" w:cs="Arial"/>
          <w:lang w:val="cy-GB"/>
        </w:rPr>
        <w:t>’r</w:t>
      </w:r>
      <w:r w:rsidRPr="0033646C">
        <w:rPr>
          <w:rFonts w:ascii="Arial" w:hAnsi="Arial" w:cs="Arial"/>
          <w:lang w:val="cy-GB"/>
        </w:rPr>
        <w:t xml:space="preserve"> Llywodraeth </w:t>
      </w:r>
      <w:r w:rsidR="0E9A73CA" w:rsidRPr="0033646C">
        <w:rPr>
          <w:rFonts w:ascii="Arial" w:hAnsi="Arial" w:cs="Arial"/>
          <w:lang w:val="cy-GB"/>
        </w:rPr>
        <w:t>i g</w:t>
      </w:r>
      <w:r w:rsidRPr="0033646C">
        <w:rPr>
          <w:rFonts w:ascii="Arial" w:hAnsi="Arial" w:cs="Arial"/>
          <w:lang w:val="cy-GB"/>
        </w:rPr>
        <w:t xml:space="preserve">ydweithio’n effeithiol ac yn adeiladol </w:t>
      </w:r>
      <w:r w:rsidR="5C4154F7" w:rsidRPr="0033646C">
        <w:rPr>
          <w:rFonts w:ascii="Arial" w:hAnsi="Arial" w:cs="Arial"/>
          <w:lang w:val="cy-GB"/>
        </w:rPr>
        <w:t>i weithredu Mesur y Gymraeg (Cymru) 2011</w:t>
      </w:r>
      <w:r w:rsidR="58408F07" w:rsidRPr="0033646C">
        <w:rPr>
          <w:rFonts w:ascii="Arial" w:hAnsi="Arial" w:cs="Arial"/>
          <w:lang w:val="cy-GB"/>
        </w:rPr>
        <w:t xml:space="preserve"> (“y Mesur”)</w:t>
      </w:r>
      <w:r w:rsidR="1EFCCB66" w:rsidRPr="0033646C">
        <w:rPr>
          <w:rFonts w:ascii="Arial" w:hAnsi="Arial" w:cs="Arial"/>
          <w:lang w:val="cy-GB"/>
        </w:rPr>
        <w:t>. Mae’r ddau gorff hefyd yn ymrwymo i</w:t>
      </w:r>
      <w:r w:rsidR="5C4154F7" w:rsidRPr="0033646C">
        <w:rPr>
          <w:rFonts w:ascii="Arial" w:hAnsi="Arial" w:cs="Arial"/>
          <w:lang w:val="cy-GB"/>
        </w:rPr>
        <w:t xml:space="preserve"> </w:t>
      </w:r>
      <w:r w:rsidR="1EFCCB66" w:rsidRPr="0033646C">
        <w:rPr>
          <w:rFonts w:ascii="Arial" w:hAnsi="Arial" w:cs="Arial"/>
          <w:lang w:val="cy-GB"/>
        </w:rPr>
        <w:t>g</w:t>
      </w:r>
      <w:r w:rsidRPr="0033646C">
        <w:rPr>
          <w:rFonts w:ascii="Arial" w:hAnsi="Arial" w:cs="Arial"/>
          <w:lang w:val="cy-GB"/>
        </w:rPr>
        <w:t>yd</w:t>
      </w:r>
      <w:r w:rsidR="36968A79" w:rsidRPr="0033646C">
        <w:rPr>
          <w:rFonts w:ascii="Arial" w:hAnsi="Arial" w:cs="Arial"/>
          <w:lang w:val="cy-GB"/>
        </w:rPr>
        <w:t>-</w:t>
      </w:r>
      <w:r w:rsidRPr="0033646C">
        <w:rPr>
          <w:rFonts w:ascii="Arial" w:hAnsi="Arial" w:cs="Arial"/>
          <w:lang w:val="cy-GB"/>
        </w:rPr>
        <w:t xml:space="preserve">gyfrannu at </w:t>
      </w:r>
      <w:r w:rsidR="3F015E92" w:rsidRPr="0033646C">
        <w:rPr>
          <w:rFonts w:ascii="Arial" w:hAnsi="Arial" w:cs="Arial"/>
          <w:lang w:val="cy-GB"/>
        </w:rPr>
        <w:t>wireddu</w:t>
      </w:r>
      <w:r w:rsidR="7435E185" w:rsidRPr="0033646C">
        <w:rPr>
          <w:rFonts w:ascii="Arial" w:hAnsi="Arial" w:cs="Arial"/>
          <w:lang w:val="cy-GB"/>
        </w:rPr>
        <w:t xml:space="preserve"> amcanion</w:t>
      </w:r>
      <w:r w:rsidR="7435E185" w:rsidRPr="0033646C">
        <w:rPr>
          <w:rFonts w:ascii="Arial" w:hAnsi="Arial" w:cs="Arial"/>
          <w:i/>
          <w:lang w:val="cy-GB"/>
        </w:rPr>
        <w:t xml:space="preserve"> </w:t>
      </w:r>
      <w:r w:rsidR="7435E185" w:rsidRPr="0033646C">
        <w:rPr>
          <w:rFonts w:ascii="Arial" w:hAnsi="Arial" w:cs="Arial"/>
          <w:lang w:val="cy-GB"/>
        </w:rPr>
        <w:t>Rhaglen Lywodraethu</w:t>
      </w:r>
      <w:r w:rsidR="024964B0" w:rsidRPr="0033646C">
        <w:rPr>
          <w:rFonts w:ascii="Arial" w:hAnsi="Arial" w:cs="Arial"/>
          <w:lang w:val="cy-GB"/>
        </w:rPr>
        <w:t>’r</w:t>
      </w:r>
      <w:r w:rsidR="7435E185" w:rsidRPr="0033646C">
        <w:rPr>
          <w:rFonts w:ascii="Arial" w:hAnsi="Arial" w:cs="Arial"/>
          <w:lang w:val="cy-GB"/>
        </w:rPr>
        <w:t xml:space="preserve"> Llywodraeth, a </w:t>
      </w:r>
      <w:r w:rsidR="4E4762A7" w:rsidRPr="0033646C">
        <w:rPr>
          <w:rFonts w:ascii="Arial" w:hAnsi="Arial" w:cs="Arial"/>
          <w:i/>
          <w:lang w:val="cy-GB"/>
        </w:rPr>
        <w:t>Cymraeg 2050</w:t>
      </w:r>
      <w:r w:rsidR="7435E185" w:rsidRPr="0033646C">
        <w:rPr>
          <w:rFonts w:ascii="Arial" w:hAnsi="Arial" w:cs="Arial"/>
          <w:lang w:val="cy-GB"/>
        </w:rPr>
        <w:t xml:space="preserve"> – Strategaeth y Llywodraeth ar gyfer y Gymraeg</w:t>
      </w:r>
      <w:r w:rsidRPr="0033646C">
        <w:rPr>
          <w:rFonts w:ascii="Arial" w:hAnsi="Arial" w:cs="Arial"/>
          <w:lang w:val="cy-GB"/>
        </w:rPr>
        <w:t xml:space="preserve">. </w:t>
      </w:r>
      <w:r w:rsidR="1EFCCB66" w:rsidRPr="0033646C">
        <w:rPr>
          <w:rFonts w:ascii="Arial" w:hAnsi="Arial" w:cs="Arial"/>
          <w:lang w:val="cy-GB"/>
        </w:rPr>
        <w:t xml:space="preserve">Wrth ymgymryd </w:t>
      </w:r>
      <w:r w:rsidR="024964B0" w:rsidRPr="0033646C">
        <w:rPr>
          <w:rFonts w:ascii="Arial" w:hAnsi="Arial" w:cs="Arial"/>
          <w:lang w:val="cy-GB"/>
        </w:rPr>
        <w:t>â</w:t>
      </w:r>
      <w:r w:rsidR="1EFCCB66" w:rsidRPr="0033646C">
        <w:rPr>
          <w:rFonts w:ascii="Arial" w:hAnsi="Arial" w:cs="Arial"/>
          <w:lang w:val="cy-GB"/>
        </w:rPr>
        <w:t xml:space="preserve">’u gwaith bydd y ddau gorff yn gweithio tuag at saith nod llesiant Deddf Llesiant Cenedlaethau’r Dyfodol (Cymru) 2015, yn enwedig </w:t>
      </w:r>
      <w:r w:rsidR="65E2D769" w:rsidRPr="0033646C">
        <w:rPr>
          <w:rFonts w:ascii="Arial" w:hAnsi="Arial" w:cs="Arial"/>
          <w:lang w:val="cy-GB"/>
        </w:rPr>
        <w:t>y</w:t>
      </w:r>
      <w:r w:rsidR="1EFCCB66" w:rsidRPr="0033646C">
        <w:rPr>
          <w:rFonts w:ascii="Arial" w:hAnsi="Arial" w:cs="Arial"/>
          <w:lang w:val="cy-GB"/>
        </w:rPr>
        <w:t xml:space="preserve"> nod o greu </w:t>
      </w:r>
      <w:r w:rsidR="00E86680">
        <w:rPr>
          <w:rFonts w:ascii="Arial" w:hAnsi="Arial" w:cs="Arial"/>
          <w:lang w:val="cy-GB"/>
        </w:rPr>
        <w:t>‘</w:t>
      </w:r>
      <w:r w:rsidR="1EFCCB66" w:rsidRPr="0033646C">
        <w:rPr>
          <w:rFonts w:ascii="Arial" w:hAnsi="Arial" w:cs="Arial"/>
          <w:lang w:val="cy-GB"/>
        </w:rPr>
        <w:t>Cymru a diwylliant bywiog lle mae’r Gymraeg yn ffynnu</w:t>
      </w:r>
      <w:r w:rsidR="00E86680">
        <w:rPr>
          <w:rFonts w:ascii="Arial" w:hAnsi="Arial" w:cs="Arial"/>
          <w:lang w:val="cy-GB"/>
        </w:rPr>
        <w:t>'</w:t>
      </w:r>
      <w:r w:rsidR="1EFCCB66" w:rsidRPr="0033646C">
        <w:rPr>
          <w:rFonts w:ascii="Arial" w:hAnsi="Arial" w:cs="Arial"/>
          <w:lang w:val="cy-GB"/>
        </w:rPr>
        <w:t xml:space="preserve">. </w:t>
      </w:r>
    </w:p>
    <w:p w14:paraId="3FBD4699" w14:textId="77777777" w:rsidR="007B68B6" w:rsidRPr="0033646C" w:rsidRDefault="007B68B6" w:rsidP="0033646C">
      <w:pPr>
        <w:pStyle w:val="Pennyn"/>
        <w:ind w:left="567"/>
        <w:jc w:val="both"/>
        <w:rPr>
          <w:rFonts w:ascii="Arial" w:hAnsi="Arial" w:cs="Arial"/>
          <w:lang w:val="cy-GB"/>
        </w:rPr>
      </w:pPr>
    </w:p>
    <w:p w14:paraId="2AB42B0E" w14:textId="0A858CFB" w:rsidR="001F761D" w:rsidRPr="0033646C" w:rsidRDefault="7F01B767" w:rsidP="4D55B2FE">
      <w:pPr>
        <w:pStyle w:val="Pennyn"/>
        <w:numPr>
          <w:ilvl w:val="1"/>
          <w:numId w:val="2"/>
        </w:numPr>
        <w:ind w:left="567" w:hanging="567"/>
        <w:jc w:val="both"/>
        <w:rPr>
          <w:rFonts w:ascii="Arial" w:hAnsi="Arial" w:cs="Arial"/>
          <w:lang w:val="cy-GB"/>
        </w:rPr>
      </w:pPr>
      <w:r w:rsidRPr="0033646C">
        <w:rPr>
          <w:rFonts w:ascii="Arial" w:hAnsi="Arial" w:cs="Arial"/>
          <w:lang w:val="cy-GB"/>
        </w:rPr>
        <w:t xml:space="preserve">I gyflawni hyn bydd y ddau gorff </w:t>
      </w:r>
      <w:r w:rsidR="007B68B6" w:rsidRPr="0033646C">
        <w:rPr>
          <w:rFonts w:ascii="Arial" w:hAnsi="Arial" w:cs="Arial"/>
          <w:lang w:val="cy-GB"/>
        </w:rPr>
        <w:t xml:space="preserve">yn </w:t>
      </w:r>
      <w:r w:rsidRPr="0033646C">
        <w:rPr>
          <w:rFonts w:ascii="Arial" w:hAnsi="Arial" w:cs="Arial"/>
          <w:lang w:val="cy-GB"/>
        </w:rPr>
        <w:t xml:space="preserve">gweithredu yn unol â’r </w:t>
      </w:r>
      <w:r w:rsidR="47CE856C" w:rsidRPr="0033646C">
        <w:rPr>
          <w:rFonts w:ascii="Arial" w:hAnsi="Arial" w:cs="Arial"/>
          <w:lang w:val="cy-GB"/>
        </w:rPr>
        <w:t>egwyddorion sydd wedi’u gosod allan t</w:t>
      </w:r>
      <w:r w:rsidR="04434992" w:rsidRPr="0033646C">
        <w:rPr>
          <w:rFonts w:ascii="Arial" w:hAnsi="Arial" w:cs="Arial"/>
          <w:lang w:val="cy-GB"/>
        </w:rPr>
        <w:t>rw</w:t>
      </w:r>
      <w:r w:rsidR="47CE856C" w:rsidRPr="0033646C">
        <w:rPr>
          <w:rFonts w:ascii="Arial" w:hAnsi="Arial" w:cs="Arial"/>
          <w:lang w:val="cy-GB"/>
        </w:rPr>
        <w:t xml:space="preserve">y’r </w:t>
      </w:r>
      <w:r w:rsidRPr="0033646C">
        <w:rPr>
          <w:rFonts w:ascii="Arial" w:hAnsi="Arial" w:cs="Arial"/>
          <w:lang w:val="cy-GB"/>
        </w:rPr>
        <w:t>pum dull o weithio (</w:t>
      </w:r>
      <w:r w:rsidR="47CE856C" w:rsidRPr="0033646C">
        <w:rPr>
          <w:rFonts w:ascii="Arial" w:hAnsi="Arial" w:cs="Arial"/>
          <w:lang w:val="cy-GB"/>
        </w:rPr>
        <w:t xml:space="preserve">Meddwl yn yr </w:t>
      </w:r>
      <w:r w:rsidRPr="0033646C">
        <w:rPr>
          <w:rFonts w:ascii="Arial" w:hAnsi="Arial" w:cs="Arial"/>
          <w:lang w:val="cy-GB"/>
        </w:rPr>
        <w:t>Hirdymor, Integreiddio, Cynnwys, Cydweithio, Atal)</w:t>
      </w:r>
      <w:r w:rsidR="47CE856C" w:rsidRPr="0033646C">
        <w:rPr>
          <w:rFonts w:ascii="Arial" w:hAnsi="Arial" w:cs="Arial"/>
          <w:lang w:val="cy-GB"/>
        </w:rPr>
        <w:t xml:space="preserve">. </w:t>
      </w:r>
      <w:r w:rsidRPr="0033646C">
        <w:rPr>
          <w:rFonts w:ascii="Arial" w:hAnsi="Arial" w:cs="Arial"/>
          <w:lang w:val="cy-GB"/>
        </w:rPr>
        <w:t xml:space="preserve"> </w:t>
      </w:r>
      <w:r w:rsidR="579AE185" w:rsidRPr="0033646C">
        <w:rPr>
          <w:rFonts w:ascii="Arial" w:hAnsi="Arial" w:cs="Arial"/>
          <w:lang w:val="cy-GB"/>
        </w:rPr>
        <w:t xml:space="preserve">Mae’r </w:t>
      </w:r>
      <w:r w:rsidR="3880A2A2" w:rsidRPr="0033646C">
        <w:rPr>
          <w:rFonts w:ascii="Arial" w:hAnsi="Arial" w:cs="Arial"/>
          <w:lang w:val="cy-GB"/>
        </w:rPr>
        <w:t>Memor</w:t>
      </w:r>
      <w:r w:rsidR="65E48A18" w:rsidRPr="0033646C">
        <w:rPr>
          <w:rFonts w:ascii="Arial" w:hAnsi="Arial" w:cs="Arial"/>
          <w:lang w:val="cy-GB"/>
        </w:rPr>
        <w:t>andwm</w:t>
      </w:r>
      <w:r w:rsidR="3880A2A2" w:rsidRPr="0033646C">
        <w:rPr>
          <w:rFonts w:ascii="Arial" w:hAnsi="Arial" w:cs="Arial"/>
          <w:lang w:val="cy-GB"/>
        </w:rPr>
        <w:t xml:space="preserve"> </w:t>
      </w:r>
      <w:r w:rsidR="6A42A29C" w:rsidRPr="0033646C">
        <w:rPr>
          <w:rFonts w:ascii="Arial" w:hAnsi="Arial" w:cs="Arial"/>
          <w:lang w:val="cy-GB"/>
        </w:rPr>
        <w:t xml:space="preserve">hwn </w:t>
      </w:r>
      <w:r w:rsidR="3880A2A2" w:rsidRPr="0033646C">
        <w:rPr>
          <w:rFonts w:ascii="Arial" w:hAnsi="Arial" w:cs="Arial"/>
          <w:lang w:val="cy-GB"/>
        </w:rPr>
        <w:t>a’r</w:t>
      </w:r>
      <w:r w:rsidR="579AE185" w:rsidRPr="0033646C">
        <w:rPr>
          <w:rFonts w:ascii="Arial" w:hAnsi="Arial" w:cs="Arial"/>
          <w:lang w:val="cy-GB"/>
        </w:rPr>
        <w:t xml:space="preserve"> trefniadau sydd yndd</w:t>
      </w:r>
      <w:r w:rsidR="3880A2A2" w:rsidRPr="0033646C">
        <w:rPr>
          <w:rFonts w:ascii="Arial" w:hAnsi="Arial" w:cs="Arial"/>
          <w:lang w:val="cy-GB"/>
        </w:rPr>
        <w:t>o</w:t>
      </w:r>
      <w:r w:rsidR="579AE185" w:rsidRPr="0033646C">
        <w:rPr>
          <w:rFonts w:ascii="Arial" w:hAnsi="Arial" w:cs="Arial"/>
          <w:lang w:val="cy-GB"/>
        </w:rPr>
        <w:t xml:space="preserve"> wedi eu cytuno gan </w:t>
      </w:r>
      <w:r w:rsidR="3E8914A0" w:rsidRPr="0033646C">
        <w:rPr>
          <w:rFonts w:ascii="Helvetica" w:hAnsi="Helvetica" w:cs="Helvetica"/>
          <w:color w:val="141414"/>
          <w:shd w:val="clear" w:color="auto" w:fill="FFFFFF"/>
          <w:lang w:val="cy-GB"/>
        </w:rPr>
        <w:t xml:space="preserve">Ysgrifennydd y Cabinet dros yr </w:t>
      </w:r>
      <w:r w:rsidR="00C752AB">
        <w:rPr>
          <w:rFonts w:ascii="Helvetica" w:hAnsi="Helvetica" w:cs="Helvetica"/>
          <w:color w:val="141414"/>
          <w:shd w:val="clear" w:color="auto" w:fill="FFFFFF"/>
          <w:lang w:val="cy-GB"/>
        </w:rPr>
        <w:t>Gyllid</w:t>
      </w:r>
      <w:r w:rsidR="3E8914A0" w:rsidRPr="0033646C">
        <w:rPr>
          <w:rFonts w:ascii="Helvetica" w:hAnsi="Helvetica" w:cs="Helvetica"/>
          <w:color w:val="141414"/>
          <w:shd w:val="clear" w:color="auto" w:fill="FFFFFF"/>
          <w:lang w:val="cy-GB"/>
        </w:rPr>
        <w:t xml:space="preserve"> a'r Gymraeg </w:t>
      </w:r>
      <w:r w:rsidR="579AE185" w:rsidRPr="0033646C">
        <w:rPr>
          <w:rFonts w:ascii="Arial" w:hAnsi="Arial" w:cs="Arial"/>
          <w:lang w:val="cy-GB"/>
        </w:rPr>
        <w:t xml:space="preserve">ar ran Gweinidogion Cymru, a </w:t>
      </w:r>
      <w:r w:rsidR="36968A79" w:rsidRPr="0033646C">
        <w:rPr>
          <w:rFonts w:ascii="Arial" w:hAnsi="Arial" w:cs="Arial"/>
          <w:lang w:val="cy-GB"/>
        </w:rPr>
        <w:t>chan G</w:t>
      </w:r>
      <w:r w:rsidR="579AE185" w:rsidRPr="0033646C">
        <w:rPr>
          <w:rFonts w:ascii="Arial" w:hAnsi="Arial" w:cs="Arial"/>
          <w:lang w:val="cy-GB"/>
        </w:rPr>
        <w:t>omisiynydd y Gymraeg.</w:t>
      </w:r>
      <w:r w:rsidR="3880A2A2" w:rsidRPr="0033646C">
        <w:rPr>
          <w:rFonts w:ascii="Arial" w:hAnsi="Arial" w:cs="Arial"/>
          <w:lang w:val="cy-GB"/>
        </w:rPr>
        <w:t xml:space="preserve"> </w:t>
      </w:r>
    </w:p>
    <w:p w14:paraId="5CE49453" w14:textId="77777777" w:rsidR="001F761D" w:rsidRPr="009A1483" w:rsidRDefault="001F761D" w:rsidP="00CE0DD6">
      <w:pPr>
        <w:pStyle w:val="Pennyn"/>
        <w:ind w:left="567" w:hanging="567"/>
        <w:jc w:val="both"/>
        <w:rPr>
          <w:rFonts w:ascii="Arial" w:hAnsi="Arial" w:cs="Arial"/>
          <w:lang w:val="cy-GB"/>
        </w:rPr>
      </w:pPr>
    </w:p>
    <w:p w14:paraId="50609191" w14:textId="5D496355" w:rsidR="002206AE" w:rsidRPr="009A1483" w:rsidRDefault="001F761D" w:rsidP="00CE0DD6">
      <w:pPr>
        <w:pStyle w:val="Pennyn"/>
        <w:numPr>
          <w:ilvl w:val="1"/>
          <w:numId w:val="2"/>
        </w:numPr>
        <w:ind w:left="567" w:hanging="567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Nid yw’r Memorandwm wedi’i rwymo mewn cyfraith, ond mae’r Comisiynydd a’r Llywodraeth yn cytuno i weithredu yn unol ag ef. </w:t>
      </w:r>
      <w:r w:rsidR="001A0785" w:rsidRPr="009A1483">
        <w:rPr>
          <w:rFonts w:ascii="Arial" w:hAnsi="Arial" w:cs="Arial"/>
          <w:lang w:val="cy-GB"/>
        </w:rPr>
        <w:t xml:space="preserve">Nid yw’r </w:t>
      </w:r>
      <w:r w:rsidR="007E35E4">
        <w:rPr>
          <w:rFonts w:ascii="Arial" w:hAnsi="Arial" w:cs="Arial"/>
          <w:lang w:val="cy-GB"/>
        </w:rPr>
        <w:t>M</w:t>
      </w:r>
      <w:r w:rsidR="00886DB6" w:rsidRPr="009A1483">
        <w:rPr>
          <w:rFonts w:ascii="Arial" w:hAnsi="Arial" w:cs="Arial"/>
          <w:lang w:val="cy-GB"/>
        </w:rPr>
        <w:t>emorandwm</w:t>
      </w:r>
      <w:r w:rsidR="001A0785" w:rsidRPr="009A1483">
        <w:rPr>
          <w:rFonts w:ascii="Arial" w:hAnsi="Arial" w:cs="Arial"/>
          <w:lang w:val="cy-GB"/>
        </w:rPr>
        <w:t xml:space="preserve"> </w:t>
      </w:r>
      <w:r w:rsidR="008866DB" w:rsidRPr="009A1483">
        <w:rPr>
          <w:rFonts w:ascii="Arial" w:hAnsi="Arial" w:cs="Arial"/>
          <w:lang w:val="cy-GB"/>
        </w:rPr>
        <w:t>y</w:t>
      </w:r>
      <w:r w:rsidR="001A0785" w:rsidRPr="009A1483">
        <w:rPr>
          <w:rFonts w:ascii="Arial" w:hAnsi="Arial" w:cs="Arial"/>
          <w:lang w:val="cy-GB"/>
        </w:rPr>
        <w:t>chwaith yn disodli na</w:t>
      </w:r>
      <w:r w:rsidR="008866DB" w:rsidRPr="009A1483">
        <w:rPr>
          <w:rFonts w:ascii="Arial" w:hAnsi="Arial" w:cs="Arial"/>
          <w:lang w:val="cy-GB"/>
        </w:rPr>
        <w:t>c yn</w:t>
      </w:r>
      <w:r w:rsidR="001A0785" w:rsidRPr="009A1483">
        <w:rPr>
          <w:rFonts w:ascii="Arial" w:hAnsi="Arial" w:cs="Arial"/>
          <w:lang w:val="cy-GB"/>
        </w:rPr>
        <w:t xml:space="preserve"> cymryd blaenoriaeth dros </w:t>
      </w:r>
      <w:r w:rsidR="005C2555" w:rsidRPr="009A1483">
        <w:rPr>
          <w:rFonts w:ascii="Arial" w:hAnsi="Arial" w:cs="Arial"/>
          <w:lang w:val="cy-GB"/>
        </w:rPr>
        <w:t>d</w:t>
      </w:r>
      <w:r w:rsidR="001A0785" w:rsidRPr="009A1483">
        <w:rPr>
          <w:rFonts w:ascii="Arial" w:hAnsi="Arial" w:cs="Arial"/>
          <w:lang w:val="cy-GB"/>
        </w:rPr>
        <w:t xml:space="preserve">darpariaethau’r Mesur. </w:t>
      </w:r>
      <w:r w:rsidR="00DD7CFA">
        <w:rPr>
          <w:rFonts w:ascii="Arial" w:hAnsi="Arial" w:cs="Arial"/>
          <w:lang w:val="cy-GB"/>
        </w:rPr>
        <w:br/>
      </w:r>
    </w:p>
    <w:p w14:paraId="22C983B6" w14:textId="57AE47F9" w:rsidR="002B18D0" w:rsidRPr="009A1483" w:rsidRDefault="00475D0F" w:rsidP="00CE0DD6">
      <w:pPr>
        <w:pStyle w:val="Pennyn"/>
        <w:numPr>
          <w:ilvl w:val="1"/>
          <w:numId w:val="2"/>
        </w:numPr>
        <w:ind w:left="567" w:hanging="567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</w:t>
      </w:r>
      <w:r w:rsidR="001F761D" w:rsidRPr="009A1483">
        <w:rPr>
          <w:rFonts w:ascii="Arial" w:hAnsi="Arial" w:cs="Arial"/>
          <w:lang w:val="cy-GB"/>
        </w:rPr>
        <w:t>ae’r</w:t>
      </w:r>
      <w:r w:rsidR="00E95CA5" w:rsidRPr="009A1483">
        <w:rPr>
          <w:rFonts w:ascii="Arial" w:hAnsi="Arial" w:cs="Arial"/>
          <w:lang w:val="cy-GB"/>
        </w:rPr>
        <w:t xml:space="preserve"> </w:t>
      </w:r>
      <w:r w:rsidR="001F761D" w:rsidRPr="009A1483">
        <w:rPr>
          <w:rFonts w:ascii="Arial" w:hAnsi="Arial" w:cs="Arial"/>
          <w:lang w:val="cy-GB"/>
        </w:rPr>
        <w:t xml:space="preserve">Memorandwm </w:t>
      </w:r>
      <w:r w:rsidR="000E62EB" w:rsidRPr="009A1483">
        <w:rPr>
          <w:rFonts w:ascii="Arial" w:hAnsi="Arial" w:cs="Arial"/>
          <w:lang w:val="cy-GB"/>
        </w:rPr>
        <w:t>h</w:t>
      </w:r>
      <w:r w:rsidR="001F761D" w:rsidRPr="009A1483">
        <w:rPr>
          <w:rFonts w:ascii="Arial" w:hAnsi="Arial" w:cs="Arial"/>
          <w:lang w:val="cy-GB"/>
        </w:rPr>
        <w:t>w</w:t>
      </w:r>
      <w:r w:rsidR="000E62EB" w:rsidRPr="009A1483">
        <w:rPr>
          <w:rFonts w:ascii="Arial" w:hAnsi="Arial" w:cs="Arial"/>
          <w:lang w:val="cy-GB"/>
        </w:rPr>
        <w:t xml:space="preserve">n </w:t>
      </w:r>
      <w:r w:rsidR="00E95CA5" w:rsidRPr="009A1483">
        <w:rPr>
          <w:rFonts w:ascii="Arial" w:hAnsi="Arial" w:cs="Arial"/>
          <w:lang w:val="cy-GB"/>
        </w:rPr>
        <w:t xml:space="preserve">yn sefydlu trefniadau </w:t>
      </w:r>
      <w:r w:rsidR="00BD3479" w:rsidRPr="009A1483">
        <w:rPr>
          <w:rFonts w:ascii="Arial" w:hAnsi="Arial" w:cs="Arial"/>
          <w:lang w:val="cy-GB"/>
        </w:rPr>
        <w:t>g</w:t>
      </w:r>
      <w:r w:rsidR="00E95CA5" w:rsidRPr="009A1483">
        <w:rPr>
          <w:rFonts w:ascii="Arial" w:hAnsi="Arial" w:cs="Arial"/>
          <w:lang w:val="cy-GB"/>
        </w:rPr>
        <w:t>waith</w:t>
      </w:r>
      <w:r>
        <w:rPr>
          <w:rFonts w:ascii="Arial" w:hAnsi="Arial" w:cs="Arial"/>
          <w:lang w:val="cy-GB"/>
        </w:rPr>
        <w:t xml:space="preserve"> sy’n</w:t>
      </w:r>
      <w:r w:rsidR="00E95CA5" w:rsidRPr="009A1483">
        <w:rPr>
          <w:rFonts w:ascii="Arial" w:hAnsi="Arial" w:cs="Arial"/>
          <w:lang w:val="cy-GB"/>
        </w:rPr>
        <w:t xml:space="preserve"> dangos aliniad clir </w:t>
      </w:r>
      <w:r>
        <w:rPr>
          <w:rFonts w:ascii="Arial" w:hAnsi="Arial" w:cs="Arial"/>
          <w:lang w:val="cy-GB"/>
        </w:rPr>
        <w:t xml:space="preserve">rhwng gwaith y Comisiynydd </w:t>
      </w:r>
      <w:r w:rsidR="00A42363">
        <w:rPr>
          <w:rFonts w:ascii="Arial" w:hAnsi="Arial" w:cs="Arial"/>
          <w:lang w:val="cy-GB"/>
        </w:rPr>
        <w:t>a</w:t>
      </w:r>
      <w:r w:rsidR="008866DB" w:rsidRPr="009A1483">
        <w:rPr>
          <w:rFonts w:ascii="Arial" w:hAnsi="Arial" w:cs="Arial"/>
          <w:lang w:val="cy-GB"/>
        </w:rPr>
        <w:t xml:space="preserve"> </w:t>
      </w:r>
      <w:r w:rsidR="00E95CA5" w:rsidRPr="009A1483">
        <w:rPr>
          <w:rFonts w:ascii="Arial" w:hAnsi="Arial" w:cs="Arial"/>
          <w:lang w:val="cy-GB"/>
        </w:rPr>
        <w:t>rhaglen lywodraethu’r Llywodraeth</w:t>
      </w:r>
      <w:r w:rsidR="00CE1EBD" w:rsidRPr="009A1483">
        <w:rPr>
          <w:rFonts w:ascii="Arial" w:hAnsi="Arial" w:cs="Arial"/>
          <w:lang w:val="cy-GB"/>
        </w:rPr>
        <w:t xml:space="preserve"> a strategaeth </w:t>
      </w:r>
      <w:r w:rsidR="000C480E" w:rsidRPr="009A1483">
        <w:rPr>
          <w:rFonts w:ascii="Arial" w:hAnsi="Arial" w:cs="Arial"/>
          <w:i/>
          <w:lang w:val="cy-GB"/>
        </w:rPr>
        <w:t>Cymraeg 2050</w:t>
      </w:r>
      <w:r w:rsidR="00E95CA5" w:rsidRPr="009A1483">
        <w:rPr>
          <w:rFonts w:ascii="Arial" w:hAnsi="Arial" w:cs="Arial"/>
          <w:lang w:val="cy-GB"/>
        </w:rPr>
        <w:t xml:space="preserve">. </w:t>
      </w:r>
      <w:r w:rsidR="00CC1CD1" w:rsidRPr="009A1483">
        <w:rPr>
          <w:rFonts w:ascii="Arial" w:hAnsi="Arial" w:cs="Arial"/>
          <w:lang w:val="cy-GB"/>
        </w:rPr>
        <w:t>Dylai’r</w:t>
      </w:r>
      <w:r w:rsidR="00E95CA5" w:rsidRPr="009A1483">
        <w:rPr>
          <w:rFonts w:ascii="Arial" w:hAnsi="Arial" w:cs="Arial"/>
          <w:lang w:val="cy-GB"/>
        </w:rPr>
        <w:t xml:space="preserve"> Comisiynydd ystyried Rhaglen Lywodraethu’r Llywodraeth </w:t>
      </w:r>
      <w:r w:rsidR="00CE1EBD" w:rsidRPr="009A1483">
        <w:rPr>
          <w:rFonts w:ascii="Arial" w:hAnsi="Arial" w:cs="Arial"/>
          <w:lang w:val="cy-GB"/>
        </w:rPr>
        <w:t xml:space="preserve">a </w:t>
      </w:r>
      <w:r w:rsidR="000C480E" w:rsidRPr="009A1483">
        <w:rPr>
          <w:rFonts w:ascii="Arial" w:hAnsi="Arial" w:cs="Arial"/>
          <w:i/>
          <w:lang w:val="cy-GB"/>
        </w:rPr>
        <w:t>Cymraeg 2050</w:t>
      </w:r>
      <w:r w:rsidR="00CE1EBD" w:rsidRPr="009A1483">
        <w:rPr>
          <w:rFonts w:ascii="Arial" w:hAnsi="Arial" w:cs="Arial"/>
          <w:i/>
          <w:lang w:val="cy-GB"/>
        </w:rPr>
        <w:t xml:space="preserve"> </w:t>
      </w:r>
      <w:r w:rsidR="00E95CA5" w:rsidRPr="009A1483">
        <w:rPr>
          <w:rFonts w:ascii="Arial" w:hAnsi="Arial" w:cs="Arial"/>
          <w:lang w:val="cy-GB"/>
        </w:rPr>
        <w:t xml:space="preserve">wrth baratoi </w:t>
      </w:r>
      <w:r w:rsidR="002F0F01">
        <w:rPr>
          <w:rFonts w:ascii="Arial" w:hAnsi="Arial" w:cs="Arial"/>
          <w:lang w:val="cy-GB"/>
        </w:rPr>
        <w:t>ei G</w:t>
      </w:r>
      <w:r w:rsidR="00E95CA5" w:rsidRPr="009A1483">
        <w:rPr>
          <w:rFonts w:ascii="Arial" w:hAnsi="Arial" w:cs="Arial"/>
          <w:lang w:val="cy-GB"/>
        </w:rPr>
        <w:t xml:space="preserve">ynllun </w:t>
      </w:r>
      <w:r w:rsidR="00D21038">
        <w:rPr>
          <w:rFonts w:ascii="Arial" w:hAnsi="Arial" w:cs="Arial"/>
          <w:lang w:val="cy-GB"/>
        </w:rPr>
        <w:t>Strategol a Chynllun Gweithredol</w:t>
      </w:r>
      <w:r w:rsidR="007A4A83">
        <w:rPr>
          <w:rFonts w:ascii="Arial" w:hAnsi="Arial" w:cs="Arial"/>
          <w:lang w:val="cy-GB"/>
        </w:rPr>
        <w:t xml:space="preserve"> blynyddol</w:t>
      </w:r>
      <w:r w:rsidR="00E438B3">
        <w:rPr>
          <w:rFonts w:ascii="Arial" w:hAnsi="Arial" w:cs="Arial"/>
          <w:lang w:val="cy-GB"/>
        </w:rPr>
        <w:t>.</w:t>
      </w:r>
    </w:p>
    <w:p w14:paraId="27CEB23D" w14:textId="77777777" w:rsidR="002B18D0" w:rsidRPr="002B19DE" w:rsidRDefault="002B18D0" w:rsidP="00CE0DD6">
      <w:pPr>
        <w:spacing w:line="240" w:lineRule="auto"/>
        <w:rPr>
          <w:rFonts w:ascii="Arial" w:hAnsi="Arial" w:cs="Arial"/>
          <w:lang w:val="cy-GB"/>
        </w:rPr>
      </w:pPr>
    </w:p>
    <w:p w14:paraId="04CFAA0F" w14:textId="45ACA7E2" w:rsidR="002B18D0" w:rsidRPr="0048607A" w:rsidRDefault="002B18D0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cy-GB"/>
        </w:rPr>
      </w:pPr>
      <w:r w:rsidRPr="0048607A">
        <w:rPr>
          <w:rFonts w:ascii="Arial" w:hAnsi="Arial" w:cs="Arial"/>
          <w:b/>
          <w:bCs/>
          <w:u w:val="single"/>
          <w:lang w:val="cy-GB"/>
        </w:rPr>
        <w:t xml:space="preserve">Deddfwriaeth </w:t>
      </w:r>
    </w:p>
    <w:p w14:paraId="0BB16844" w14:textId="0DF590BB" w:rsidR="001C65AC" w:rsidRPr="009A1483" w:rsidRDefault="001C65AC" w:rsidP="00CE0DD6">
      <w:pPr>
        <w:pStyle w:val="Pennyn"/>
        <w:jc w:val="both"/>
        <w:rPr>
          <w:rFonts w:ascii="Arial" w:hAnsi="Arial" w:cs="Arial"/>
          <w:b/>
          <w:bCs/>
          <w:lang w:val="cy-GB"/>
        </w:rPr>
      </w:pPr>
    </w:p>
    <w:p w14:paraId="5B8C1E8B" w14:textId="5E11C813" w:rsidR="00D36599" w:rsidRPr="003C564B" w:rsidRDefault="003C564B" w:rsidP="00CE0DD6">
      <w:pPr>
        <w:pStyle w:val="Pennyn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000000"/>
          <w:lang w:val="cy-GB" w:eastAsia="en-GB" w:bidi="kn-IN"/>
        </w:rPr>
      </w:pPr>
      <w:r w:rsidRPr="003C564B">
        <w:rPr>
          <w:rFonts w:ascii="Arial" w:hAnsi="Arial" w:cs="Arial"/>
          <w:lang w:val="cy-GB"/>
        </w:rPr>
        <w:t xml:space="preserve">Sefydlwyd </w:t>
      </w:r>
      <w:r w:rsidR="000E3AE3">
        <w:rPr>
          <w:rFonts w:ascii="Arial" w:hAnsi="Arial" w:cs="Arial"/>
          <w:lang w:val="cy-GB"/>
        </w:rPr>
        <w:t xml:space="preserve">y </w:t>
      </w:r>
      <w:r w:rsidRPr="003C564B">
        <w:rPr>
          <w:rFonts w:ascii="Arial" w:hAnsi="Arial" w:cs="Arial"/>
          <w:lang w:val="cy-GB"/>
        </w:rPr>
        <w:t xml:space="preserve">Comisiynydd o dan  </w:t>
      </w:r>
      <w:r w:rsidR="00986EA2">
        <w:rPr>
          <w:rFonts w:ascii="Arial" w:hAnsi="Arial" w:cs="Arial"/>
          <w:lang w:val="cy-GB"/>
        </w:rPr>
        <w:t>F</w:t>
      </w:r>
      <w:r w:rsidRPr="003C564B">
        <w:rPr>
          <w:rFonts w:ascii="Arial" w:hAnsi="Arial" w:cs="Arial"/>
          <w:lang w:val="cy-GB"/>
        </w:rPr>
        <w:t>esur y Gymraeg (Cymru) 2011</w:t>
      </w:r>
      <w:r>
        <w:rPr>
          <w:rFonts w:ascii="Arial" w:hAnsi="Arial" w:cs="Arial"/>
          <w:lang w:val="cy-GB"/>
        </w:rPr>
        <w:t xml:space="preserve">. </w:t>
      </w:r>
      <w:r w:rsidRPr="003C564B">
        <w:rPr>
          <w:rFonts w:ascii="Arial" w:hAnsi="Arial" w:cs="Arial"/>
          <w:lang w:val="cy-GB"/>
        </w:rPr>
        <w:t>Mae Rhan 2, Paragraff 3,</w:t>
      </w:r>
      <w:r w:rsidR="00EA02C1">
        <w:rPr>
          <w:rFonts w:ascii="Arial" w:hAnsi="Arial" w:cs="Arial"/>
          <w:lang w:val="cy-GB"/>
        </w:rPr>
        <w:t xml:space="preserve"> y </w:t>
      </w:r>
      <w:r w:rsidR="00372F0F" w:rsidRPr="003C564B">
        <w:rPr>
          <w:rFonts w:ascii="Arial" w:hAnsi="Arial" w:cs="Arial"/>
          <w:lang w:val="cy-GB"/>
        </w:rPr>
        <w:t xml:space="preserve">Mesur </w:t>
      </w:r>
      <w:r w:rsidRPr="003C564B">
        <w:rPr>
          <w:rFonts w:ascii="Arial" w:hAnsi="Arial" w:cs="Arial"/>
          <w:lang w:val="cy-GB"/>
        </w:rPr>
        <w:t>yn nodi mai</w:t>
      </w:r>
      <w:r w:rsidR="00D36599" w:rsidRPr="003C564B">
        <w:rPr>
          <w:rFonts w:ascii="Arial" w:hAnsi="Arial" w:cs="Arial"/>
          <w:lang w:val="cy-GB"/>
        </w:rPr>
        <w:t xml:space="preserve"> </w:t>
      </w:r>
      <w:r w:rsidR="00372F0F" w:rsidRPr="003C564B">
        <w:rPr>
          <w:rFonts w:ascii="Arial" w:hAnsi="Arial" w:cs="Arial"/>
          <w:color w:val="000000" w:themeColor="text1"/>
          <w:lang w:val="cy-GB" w:eastAsia="en-GB" w:bidi="kn-IN"/>
        </w:rPr>
        <w:t>p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rif n</w:t>
      </w:r>
      <w:r w:rsidR="515FC7D6" w:rsidRPr="003C564B">
        <w:rPr>
          <w:rFonts w:ascii="Arial" w:hAnsi="Arial" w:cs="Arial"/>
          <w:color w:val="000000" w:themeColor="text1"/>
          <w:lang w:val="cy-GB" w:eastAsia="en-GB" w:bidi="kn-IN"/>
        </w:rPr>
        <w:t>o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 xml:space="preserve">d y </w:t>
      </w:r>
      <w:r w:rsidR="00E749B0" w:rsidRPr="003C564B">
        <w:rPr>
          <w:rFonts w:ascii="Arial" w:hAnsi="Arial" w:cs="Arial"/>
          <w:color w:val="000000" w:themeColor="text1"/>
          <w:lang w:val="cy-GB" w:eastAsia="en-GB" w:bidi="kn-IN"/>
        </w:rPr>
        <w:t>C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omisiynydd wrth arfer ei swyddogaethau yw hybu a hwyluso defnyddio</w:t>
      </w:r>
      <w:r w:rsidR="004024B3">
        <w:rPr>
          <w:rFonts w:ascii="Arial" w:hAnsi="Arial" w:cs="Arial"/>
          <w:color w:val="000000" w:themeColor="text1"/>
          <w:lang w:val="cy-GB" w:eastAsia="en-GB" w:bidi="kn-IN"/>
        </w:rPr>
        <w:t>’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r Gymraeg. Mae</w:t>
      </w:r>
      <w:r w:rsidR="004024B3">
        <w:rPr>
          <w:rFonts w:ascii="Arial" w:hAnsi="Arial" w:cs="Arial"/>
          <w:color w:val="000000" w:themeColor="text1"/>
          <w:lang w:val="cy-GB" w:eastAsia="en-GB" w:bidi="kn-IN"/>
        </w:rPr>
        <w:t>’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r camau y mae</w:t>
      </w:r>
      <w:r w:rsidR="004024B3">
        <w:rPr>
          <w:rFonts w:ascii="Arial" w:hAnsi="Arial" w:cs="Arial"/>
          <w:color w:val="000000" w:themeColor="text1"/>
          <w:lang w:val="cy-GB" w:eastAsia="en-GB" w:bidi="kn-IN"/>
        </w:rPr>
        <w:t>’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n rhaid i</w:t>
      </w:r>
      <w:r w:rsidR="004024B3">
        <w:rPr>
          <w:rFonts w:ascii="Arial" w:hAnsi="Arial" w:cs="Arial"/>
          <w:color w:val="000000" w:themeColor="text1"/>
          <w:lang w:val="cy-GB" w:eastAsia="en-GB" w:bidi="kn-IN"/>
        </w:rPr>
        <w:t>’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r Comisiynydd eu cymryd wrth arfer swyddogaethau yn unol ag isadran (1) yn cynnwys gweithio tuag at gynyddu</w:t>
      </w:r>
      <w:r w:rsidR="004024B3">
        <w:rPr>
          <w:rFonts w:ascii="Arial" w:hAnsi="Arial" w:cs="Arial"/>
          <w:color w:val="000000" w:themeColor="text1"/>
          <w:lang w:val="cy-GB" w:eastAsia="en-GB" w:bidi="kn-IN"/>
        </w:rPr>
        <w:t>’</w:t>
      </w:r>
      <w:r w:rsidR="00D36599" w:rsidRPr="003C564B">
        <w:rPr>
          <w:rFonts w:ascii="Arial" w:hAnsi="Arial" w:cs="Arial"/>
          <w:color w:val="000000" w:themeColor="text1"/>
          <w:lang w:val="cy-GB" w:eastAsia="en-GB" w:bidi="kn-IN"/>
        </w:rPr>
        <w:t>r canlynol (ond nid ydynt wedi eu cyfyngu iddynt)—</w:t>
      </w:r>
    </w:p>
    <w:p w14:paraId="297CB468" w14:textId="47F7ED75" w:rsidR="00D36599" w:rsidRPr="009A1483" w:rsidRDefault="00D36599" w:rsidP="00CE0DD6">
      <w:pPr>
        <w:pStyle w:val="ParagraffRhestr"/>
        <w:numPr>
          <w:ilvl w:val="0"/>
          <w:numId w:val="30"/>
        </w:numPr>
        <w:spacing w:after="120" w:line="240" w:lineRule="auto"/>
        <w:ind w:left="709" w:hanging="142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defnyddio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Gymraeg yng nghyswllt darparu gwasanaethau, a</w:t>
      </w:r>
    </w:p>
    <w:p w14:paraId="3021C190" w14:textId="39F99136" w:rsidR="00D36599" w:rsidRPr="009A1483" w:rsidRDefault="00D36599" w:rsidP="00CE0DD6">
      <w:pPr>
        <w:pStyle w:val="ParagraffRhestr"/>
        <w:numPr>
          <w:ilvl w:val="0"/>
          <w:numId w:val="30"/>
        </w:numPr>
        <w:spacing w:after="120" w:line="240" w:lineRule="auto"/>
        <w:ind w:left="709" w:hanging="142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cyfleoedd eraill i bersonau ddefnyddio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Gymraeg.</w:t>
      </w:r>
      <w:r w:rsidR="007A1257"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br/>
      </w:r>
    </w:p>
    <w:p w14:paraId="1A0B8B9B" w14:textId="4B39C567" w:rsidR="00D36599" w:rsidRPr="009A1483" w:rsidRDefault="00D36599" w:rsidP="00D611DD">
      <w:pPr>
        <w:pStyle w:val="Pennyn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000000"/>
          <w:lang w:val="cy-GB" w:eastAsia="en-GB" w:bidi="kn-IN"/>
        </w:rPr>
      </w:pPr>
      <w:r w:rsidRPr="009A1483">
        <w:rPr>
          <w:rFonts w:ascii="Arial" w:hAnsi="Arial" w:cs="Arial"/>
          <w:color w:val="000000"/>
          <w:lang w:val="cy-GB" w:eastAsia="en-GB" w:bidi="kn-IN"/>
        </w:rPr>
        <w:t xml:space="preserve">Wrth arfer </w:t>
      </w:r>
      <w:r w:rsidRPr="009A1483">
        <w:rPr>
          <w:rFonts w:ascii="Arial" w:hAnsi="Arial" w:cs="Arial"/>
          <w:lang w:val="cy-GB"/>
        </w:rPr>
        <w:t>swyddogaethau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n</w:t>
      </w:r>
      <w:r w:rsidRPr="009A1483">
        <w:rPr>
          <w:rFonts w:ascii="Arial" w:hAnsi="Arial" w:cs="Arial"/>
          <w:color w:val="000000"/>
          <w:lang w:val="cy-GB" w:eastAsia="en-GB" w:bidi="kn-IN"/>
        </w:rPr>
        <w:t xml:space="preserve"> unol ag isadran (1), rhaid i</w:t>
      </w:r>
      <w:r w:rsidR="004024B3">
        <w:rPr>
          <w:rFonts w:ascii="Arial" w:hAnsi="Arial" w:cs="Arial"/>
          <w:color w:val="000000"/>
          <w:lang w:val="cy-GB" w:eastAsia="en-GB" w:bidi="kn-IN"/>
        </w:rPr>
        <w:t>’</w:t>
      </w:r>
      <w:r w:rsidRPr="009A1483">
        <w:rPr>
          <w:rFonts w:ascii="Arial" w:hAnsi="Arial" w:cs="Arial"/>
          <w:color w:val="000000"/>
          <w:lang w:val="cy-GB" w:eastAsia="en-GB" w:bidi="kn-IN"/>
        </w:rPr>
        <w:t>r Comisiynydd roi sylw—</w:t>
      </w:r>
    </w:p>
    <w:p w14:paraId="47F76810" w14:textId="7144C659" w:rsidR="00D36599" w:rsidRPr="00635332" w:rsidRDefault="00D36599" w:rsidP="00CE0DD6">
      <w:pPr>
        <w:pStyle w:val="ParagraffRhestr"/>
        <w:numPr>
          <w:ilvl w:val="0"/>
          <w:numId w:val="35"/>
        </w:numPr>
        <w:spacing w:after="120" w:line="240" w:lineRule="auto"/>
        <w:ind w:left="709" w:hanging="141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635332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i statws swyddogol y Gymraeg yng Nghymru,</w:t>
      </w:r>
    </w:p>
    <w:p w14:paraId="796014D6" w14:textId="4A0EBFD3" w:rsidR="00D36599" w:rsidRPr="00DD7CFA" w:rsidRDefault="00D36599" w:rsidP="00CE0DD6">
      <w:pPr>
        <w:pStyle w:val="ParagraffRhestr"/>
        <w:numPr>
          <w:ilvl w:val="0"/>
          <w:numId w:val="35"/>
        </w:numPr>
        <w:spacing w:after="120" w:line="240" w:lineRule="auto"/>
        <w:ind w:left="1418" w:hanging="850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635332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i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dyletswyddau i ddefnyddio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Gymraeg sydd wedi eu gosod (neu a all gael eu gosod) drwy gyfraith, a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hawliau sy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n deillio o allu gorfodi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dyletswyddau hynny,</w:t>
      </w:r>
    </w:p>
    <w:p w14:paraId="760C4C93" w14:textId="41604897" w:rsidR="00D36599" w:rsidRPr="00DD7CFA" w:rsidRDefault="00D36599" w:rsidP="00CE0DD6">
      <w:pPr>
        <w:pStyle w:val="ParagraffRhestr"/>
        <w:numPr>
          <w:ilvl w:val="0"/>
          <w:numId w:val="35"/>
        </w:numPr>
        <w:spacing w:after="120" w:line="240" w:lineRule="auto"/>
        <w:ind w:left="1418" w:hanging="851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lastRenderedPageBreak/>
        <w:t>i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egwyddor na ddylai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635332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Gymraeg gael ei thrin yn llai ffafriol na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DD7CFA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Saesneg yng Nghymru, a</w:t>
      </w:r>
      <w:r w:rsidR="00EA02C1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c</w:t>
      </w:r>
    </w:p>
    <w:p w14:paraId="50E2A6E7" w14:textId="208E2157" w:rsidR="00D36599" w:rsidRPr="009A1483" w:rsidRDefault="00D36599" w:rsidP="00CE0DD6">
      <w:pPr>
        <w:pStyle w:val="ParagraffRhestr"/>
        <w:numPr>
          <w:ilvl w:val="0"/>
          <w:numId w:val="35"/>
        </w:numPr>
        <w:spacing w:after="120" w:line="240" w:lineRule="auto"/>
        <w:ind w:left="1418" w:hanging="850"/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</w:pP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i</w:t>
      </w:r>
      <w:r w:rsidR="004024B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color w:val="000000"/>
          <w:sz w:val="24"/>
          <w:szCs w:val="24"/>
          <w:lang w:val="cy-GB" w:eastAsia="en-GB" w:bidi="kn-IN"/>
        </w:rPr>
        <w:t>r egwyddor y dylai personau yng Nghymru allu byw eu bywydau drwy gyfrwng y Gymraeg os ydynt yn dymuno gwneud hynny.</w:t>
      </w:r>
    </w:p>
    <w:p w14:paraId="7ED7B3E3" w14:textId="77777777" w:rsidR="009C351B" w:rsidRPr="009A1483" w:rsidRDefault="009C351B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58CA7176" w14:textId="278C5EEE" w:rsidR="00A520EC" w:rsidRPr="009A1483" w:rsidRDefault="00A520EC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lang w:val="cy-GB"/>
        </w:rPr>
      </w:pPr>
      <w:r w:rsidRPr="009A1483">
        <w:rPr>
          <w:rFonts w:ascii="Arial" w:hAnsi="Arial" w:cs="Arial"/>
          <w:b/>
          <w:u w:val="single"/>
          <w:lang w:val="cy-GB"/>
        </w:rPr>
        <w:t>Egwyddorion</w:t>
      </w:r>
    </w:p>
    <w:p w14:paraId="696F8FC9" w14:textId="77777777" w:rsidR="00067494" w:rsidRPr="009A1483" w:rsidRDefault="00067494" w:rsidP="00CE0DD6">
      <w:pPr>
        <w:pStyle w:val="Pennyn"/>
        <w:ind w:left="360"/>
        <w:jc w:val="both"/>
        <w:rPr>
          <w:rFonts w:ascii="Arial" w:hAnsi="Arial" w:cs="Arial"/>
          <w:b/>
          <w:lang w:val="cy-GB"/>
        </w:rPr>
      </w:pPr>
    </w:p>
    <w:p w14:paraId="21296BFD" w14:textId="653B28F8" w:rsidR="00700728" w:rsidRPr="009A1483" w:rsidRDefault="00700728" w:rsidP="00CE0DD6">
      <w:pPr>
        <w:pStyle w:val="ParagraffRhestr"/>
        <w:numPr>
          <w:ilvl w:val="1"/>
          <w:numId w:val="1"/>
        </w:numPr>
        <w:spacing w:after="0" w:line="240" w:lineRule="auto"/>
        <w:ind w:hanging="550"/>
        <w:rPr>
          <w:rFonts w:ascii="Arial" w:eastAsia="Times New Roman" w:hAnsi="Arial" w:cs="Arial"/>
          <w:sz w:val="24"/>
          <w:szCs w:val="24"/>
          <w:lang w:val="cy-GB" w:eastAsia="en-GB" w:bidi="kn-IN"/>
        </w:rPr>
      </w:pP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>Mae</w:t>
      </w:r>
      <w:r w:rsidR="004024B3">
        <w:rPr>
          <w:rFonts w:ascii="Arial" w:eastAsia="Times New Roman" w:hAnsi="Arial" w:cs="Arial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r </w:t>
      </w:r>
      <w:r w:rsidR="6F64533E"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>Llywodraeth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 yn parchu</w:t>
      </w:r>
      <w:r w:rsidR="004024B3">
        <w:rPr>
          <w:rFonts w:ascii="Arial" w:eastAsia="Times New Roman" w:hAnsi="Arial" w:cs="Arial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r angen i </w:t>
      </w:r>
      <w:r w:rsidR="29E17AA5"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>Gomisiynydd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 y Gymraeg weithredu</w:t>
      </w:r>
      <w:r w:rsidR="004024B3">
        <w:rPr>
          <w:rFonts w:ascii="Arial" w:eastAsia="Times New Roman" w:hAnsi="Arial" w:cs="Arial"/>
          <w:sz w:val="24"/>
          <w:szCs w:val="24"/>
          <w:lang w:val="cy-GB" w:eastAsia="en-GB" w:bidi="kn-IN"/>
        </w:rPr>
        <w:t>’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n annibynnol </w:t>
      </w:r>
      <w:r w:rsidR="007B5F83">
        <w:rPr>
          <w:rFonts w:ascii="Arial" w:eastAsia="Times New Roman" w:hAnsi="Arial" w:cs="Arial"/>
          <w:sz w:val="24"/>
          <w:szCs w:val="24"/>
          <w:lang w:val="cy-GB" w:eastAsia="en-GB" w:bidi="kn-IN"/>
        </w:rPr>
        <w:t>ar</w:t>
      </w:r>
      <w:r w:rsidRPr="009A1483">
        <w:rPr>
          <w:rFonts w:ascii="Arial" w:eastAsia="Times New Roman" w:hAnsi="Arial" w:cs="Arial"/>
          <w:sz w:val="24"/>
          <w:szCs w:val="24"/>
          <w:lang w:val="cy-GB" w:eastAsia="en-GB" w:bidi="kn-IN"/>
        </w:rPr>
        <w:t xml:space="preserve"> Weinidogion Cymru er mwyn gweithredu ei swyddogaethau statudol yn effeithiol.</w:t>
      </w:r>
    </w:p>
    <w:p w14:paraId="2C390BF9" w14:textId="77777777" w:rsidR="00700728" w:rsidRPr="009A1483" w:rsidRDefault="00700728" w:rsidP="00CE0DD6">
      <w:pPr>
        <w:spacing w:after="0" w:line="240" w:lineRule="auto"/>
        <w:ind w:hanging="550"/>
        <w:rPr>
          <w:rFonts w:ascii="Arial" w:eastAsia="Times New Roman" w:hAnsi="Arial" w:cs="Arial"/>
          <w:sz w:val="24"/>
          <w:szCs w:val="24"/>
          <w:lang w:val="cy-GB" w:eastAsia="en-GB" w:bidi="kn-IN"/>
        </w:rPr>
      </w:pPr>
    </w:p>
    <w:p w14:paraId="6C3D1ECB" w14:textId="3AF33B11" w:rsidR="004024B3" w:rsidRPr="002B19DE" w:rsidRDefault="00535BB1" w:rsidP="00CE0DD6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 xml:space="preserve">Mae darpariaethau ym </w:t>
      </w:r>
      <w:hyperlink r:id="rId12" w:history="1">
        <w:r w:rsidRPr="009A1483">
          <w:rPr>
            <w:rStyle w:val="Hyperddolen"/>
            <w:rFonts w:ascii="Arial" w:hAnsi="Arial" w:cs="Arial"/>
            <w:sz w:val="24"/>
            <w:szCs w:val="24"/>
            <w:lang w:val="cy-GB"/>
          </w:rPr>
          <w:t>Mharagraff 1(4) Atodlen 1 i</w:t>
        </w:r>
        <w:r w:rsidR="004024B3">
          <w:rPr>
            <w:rStyle w:val="Hyperddolen"/>
            <w:rFonts w:ascii="Arial" w:hAnsi="Arial" w:cs="Arial"/>
            <w:sz w:val="24"/>
            <w:szCs w:val="24"/>
            <w:lang w:val="cy-GB"/>
          </w:rPr>
          <w:t>’</w:t>
        </w:r>
        <w:r w:rsidRPr="009A1483">
          <w:rPr>
            <w:rStyle w:val="Hyperddolen"/>
            <w:rFonts w:ascii="Arial" w:hAnsi="Arial" w:cs="Arial"/>
            <w:sz w:val="24"/>
            <w:szCs w:val="24"/>
            <w:lang w:val="cy-GB"/>
          </w:rPr>
          <w:t>r Mesur</w:t>
        </w:r>
      </w:hyperlink>
      <w:r w:rsidRPr="009A1483">
        <w:rPr>
          <w:rFonts w:ascii="Arial" w:hAnsi="Arial" w:cs="Arial"/>
          <w:color w:val="0000FF"/>
          <w:sz w:val="24"/>
          <w:szCs w:val="24"/>
          <w:u w:val="single"/>
          <w:lang w:val="cy-GB"/>
        </w:rPr>
        <w:t xml:space="preserve"> 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yn diogelu annibyniaeth y Comisiynydd i weithredu yn annibynnol ar Weinidogion Cymru drwy sicrhau bod rhaid i Weinidogion Cymru roi ystyriaeth i’r ffaith ei bod yn ddymunol sicrhau bod y Comisiynydd o dan gyn lleied o gyfyngiadau ag y bo’n rhesymol. Yn gysylltiedig, mae </w:t>
      </w:r>
      <w:hyperlink r:id="rId13" w:history="1">
        <w:r w:rsidRPr="009A1483">
          <w:rPr>
            <w:rStyle w:val="Hyperddolen"/>
            <w:rFonts w:ascii="Arial" w:hAnsi="Arial" w:cs="Arial"/>
            <w:sz w:val="24"/>
            <w:szCs w:val="24"/>
            <w:lang w:val="cy-GB"/>
          </w:rPr>
          <w:t>Adran 16 y Mesur</w:t>
        </w:r>
      </w:hyperlink>
      <w:r w:rsidRPr="009A1483">
        <w:rPr>
          <w:rFonts w:ascii="Arial" w:hAnsi="Arial" w:cs="Arial"/>
          <w:sz w:val="24"/>
          <w:szCs w:val="24"/>
          <w:lang w:val="cy-GB"/>
        </w:rPr>
        <w:t xml:space="preserve"> yn nodi pryd mae gan Weinidogion bwerau i gyfarwyddo’r Comisiynydd.</w:t>
      </w:r>
      <w:r w:rsidRPr="009A1483">
        <w:rPr>
          <w:lang w:val="cy-GB"/>
        </w:rPr>
        <w:br/>
      </w:r>
    </w:p>
    <w:p w14:paraId="6CE21A8D" w14:textId="0256D2B1" w:rsidR="00DD0A6E" w:rsidRPr="009A1483" w:rsidRDefault="00535BB1" w:rsidP="00CE0DD6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i/>
          <w:lang w:val="cy-GB"/>
          <w:specVanish/>
        </w:rPr>
      </w:pPr>
      <w:r w:rsidRPr="009A1483">
        <w:rPr>
          <w:rFonts w:ascii="Arial" w:hAnsi="Arial" w:cs="Arial"/>
          <w:sz w:val="24"/>
          <w:szCs w:val="24"/>
          <w:lang w:val="cy-GB"/>
        </w:rPr>
        <w:t xml:space="preserve">Mae Gweinidogion Cymru yn </w:t>
      </w:r>
      <w:r w:rsidR="00F10B0F">
        <w:rPr>
          <w:rFonts w:ascii="Arial" w:hAnsi="Arial" w:cs="Arial"/>
          <w:sz w:val="24"/>
          <w:szCs w:val="24"/>
          <w:lang w:val="cy-GB"/>
        </w:rPr>
        <w:t xml:space="preserve">cydnabod </w:t>
      </w:r>
      <w:r w:rsidRPr="009A1483">
        <w:rPr>
          <w:rFonts w:ascii="Arial" w:hAnsi="Arial" w:cs="Arial"/>
          <w:sz w:val="24"/>
          <w:szCs w:val="24"/>
          <w:lang w:val="cy-GB"/>
        </w:rPr>
        <w:t>bod angen i’r Comisiynydd weithredu’n annibynnol er mwyn bod yn llais annibynnol a chryf dros y Gymraeg, ac i fedru craffu ar waith y Llywodraeth. Mae’r Mesur yn rhoi pwerau i’r Comisiynydd gyflwyno argymhellion a chyngor i Weinidogion Cymru ac mae’n bwysig bod gandd</w:t>
      </w:r>
      <w:r w:rsidR="00685F29" w:rsidRPr="009A1483">
        <w:rPr>
          <w:rFonts w:ascii="Arial" w:hAnsi="Arial" w:cs="Arial"/>
          <w:sz w:val="24"/>
          <w:szCs w:val="24"/>
          <w:lang w:val="cy-GB"/>
        </w:rPr>
        <w:t>i</w:t>
      </w:r>
      <w:r w:rsidRPr="009A1483">
        <w:rPr>
          <w:rFonts w:ascii="Arial" w:hAnsi="Arial" w:cs="Arial"/>
          <w:sz w:val="24"/>
          <w:szCs w:val="24"/>
          <w:lang w:val="cy-GB"/>
        </w:rPr>
        <w:t>’r hyder i wneud hynny heb i Weinidogion ddylanwadu arn</w:t>
      </w:r>
      <w:r w:rsidR="002F79C2">
        <w:rPr>
          <w:rFonts w:ascii="Arial" w:hAnsi="Arial" w:cs="Arial"/>
          <w:sz w:val="24"/>
          <w:szCs w:val="24"/>
          <w:lang w:val="cy-GB"/>
        </w:rPr>
        <w:t>o</w:t>
      </w:r>
      <w:r w:rsidRPr="009A1483">
        <w:rPr>
          <w:rFonts w:ascii="Arial" w:hAnsi="Arial" w:cs="Arial"/>
          <w:sz w:val="24"/>
          <w:szCs w:val="24"/>
          <w:lang w:val="cy-GB"/>
        </w:rPr>
        <w:t>.</w:t>
      </w:r>
      <w:r w:rsidRPr="009A1483">
        <w:rPr>
          <w:lang w:val="cy-GB"/>
        </w:rPr>
        <w:br/>
      </w:r>
    </w:p>
    <w:p w14:paraId="07A3B75F" w14:textId="33BF05C8" w:rsidR="00DD0A6E" w:rsidRPr="009A1483" w:rsidRDefault="00535BB1" w:rsidP="00CE0DD6">
      <w:pPr>
        <w:pStyle w:val="ParagraffRhestr"/>
        <w:numPr>
          <w:ilvl w:val="1"/>
          <w:numId w:val="1"/>
        </w:numPr>
        <w:spacing w:line="240" w:lineRule="auto"/>
        <w:ind w:left="567" w:hanging="550"/>
        <w:rPr>
          <w:rFonts w:ascii="Arial" w:hAnsi="Arial" w:cs="Arial"/>
          <w:i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Mae gan Weinidogion Cymru bwerau i gyfarwyddo’r Comisiynydd. Mae Adran 16 y Mesur yn nodi’r eithriadau i’r pwerau hynny:</w:t>
      </w:r>
      <w:r w:rsidRPr="009A1483">
        <w:rPr>
          <w:lang w:val="cy-GB"/>
        </w:rPr>
        <w:br/>
      </w:r>
    </w:p>
    <w:p w14:paraId="2EBE7062" w14:textId="77777777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b/>
          <w:sz w:val="24"/>
          <w:szCs w:val="24"/>
          <w:lang w:val="cy-GB"/>
        </w:rPr>
      </w:pPr>
      <w:r w:rsidRPr="0033646C">
        <w:rPr>
          <w:rFonts w:ascii="Arial" w:hAnsi="Arial" w:cs="Arial"/>
          <w:b/>
          <w:sz w:val="24"/>
          <w:szCs w:val="24"/>
          <w:lang w:val="cy-GB"/>
        </w:rPr>
        <w:t>Pŵer Gweinidogion Cymru i roi cyfarwyddyd</w:t>
      </w:r>
    </w:p>
    <w:p w14:paraId="5AEA3445" w14:textId="7F9D053A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(1) Caiff Gweinidogion Cymru roi cyfarwyddiadau i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r Comisiynydd.</w:t>
      </w:r>
    </w:p>
    <w:p w14:paraId="65E41EA5" w14:textId="12E1580A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(2) Ond ni chaiff Gweinidogion Cymru gyfarwyddo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r Comisiynydd mewn perthynas â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r materion canlynol—</w:t>
      </w:r>
    </w:p>
    <w:p w14:paraId="7B788923" w14:textId="77777777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(a) rhoi hysbysiad cydymffurfio i berson o dan Bennod 6 o Ran 4 (gan gynnwys</w:t>
      </w:r>
    </w:p>
    <w:p w14:paraId="5A3204D1" w14:textId="092480D1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cynnwys hysbysiad cydymffurfio sydd i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w roi i berson);</w:t>
      </w:r>
    </w:p>
    <w:p w14:paraId="4BEF9E91" w14:textId="77777777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(b) Rhan 5 [gorfodi safonau];</w:t>
      </w:r>
    </w:p>
    <w:p w14:paraId="42A2F5F2" w14:textId="69095E38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(c) Rhan 6 [rhyddid i ddefnyddio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r Gymraeg].</w:t>
      </w:r>
    </w:p>
    <w:p w14:paraId="00C21385" w14:textId="43CDB51E" w:rsidR="00DD0A6E" w:rsidRPr="0033646C" w:rsidRDefault="00DD0A6E" w:rsidP="0033646C">
      <w:pPr>
        <w:pStyle w:val="ParagraffRhestr"/>
        <w:autoSpaceDE w:val="0"/>
        <w:autoSpaceDN w:val="0"/>
        <w:adjustRightInd w:val="0"/>
        <w:spacing w:after="0" w:line="240" w:lineRule="auto"/>
        <w:ind w:left="1440"/>
        <w:rPr>
          <w:rStyle w:val="legds2"/>
          <w:rFonts w:ascii="Arial" w:hAnsi="Arial" w:cs="Arial"/>
          <w:sz w:val="24"/>
          <w:szCs w:val="24"/>
          <w:lang w:val="cy-GB"/>
        </w:rPr>
      </w:pP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(3) Rhaid i</w:t>
      </w:r>
      <w:r w:rsidR="004024B3"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’</w:t>
      </w:r>
      <w:r w:rsidRPr="0033646C">
        <w:rPr>
          <w:rStyle w:val="legds2"/>
          <w:rFonts w:ascii="Arial" w:hAnsi="Arial" w:cs="Arial"/>
          <w:sz w:val="24"/>
          <w:szCs w:val="24"/>
          <w:lang w:val="cy-GB"/>
          <w:specVanish w:val="0"/>
        </w:rPr>
        <w:t>r Comisiynydd gydymffurfio â chyfarwyddiadau a roddir gan Weinidogion Cymru.</w:t>
      </w:r>
    </w:p>
    <w:p w14:paraId="7E54FE3F" w14:textId="12677290" w:rsidR="004E100A" w:rsidRPr="009A1483" w:rsidRDefault="00715119" w:rsidP="00CE0DD6">
      <w:pPr>
        <w:pStyle w:val="ParagraffRhestr"/>
        <w:spacing w:line="240" w:lineRule="auto"/>
        <w:ind w:left="913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 xml:space="preserve">   </w:t>
      </w:r>
      <w:r w:rsidR="62D5675A" w:rsidRPr="009A148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0451449" w14:textId="57DD94B6" w:rsidR="004E100A" w:rsidRPr="00635332" w:rsidRDefault="3648F2DF" w:rsidP="00CE0DD6">
      <w:pPr>
        <w:pStyle w:val="ParagraffRhestr"/>
        <w:numPr>
          <w:ilvl w:val="1"/>
          <w:numId w:val="32"/>
        </w:numPr>
        <w:spacing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  <w:r w:rsidRPr="00635332">
        <w:rPr>
          <w:rFonts w:ascii="Arial" w:hAnsi="Arial" w:cs="Arial"/>
          <w:sz w:val="24"/>
          <w:szCs w:val="24"/>
          <w:lang w:val="cy-GB"/>
        </w:rPr>
        <w:t xml:space="preserve">Mae Atodlen 1 Mesur y Gymraeg yn disgrifio statws </w:t>
      </w:r>
      <w:r w:rsidR="004D043F" w:rsidRPr="00635332">
        <w:rPr>
          <w:rFonts w:ascii="Arial" w:hAnsi="Arial" w:cs="Arial"/>
          <w:sz w:val="24"/>
          <w:szCs w:val="24"/>
          <w:lang w:val="cy-GB"/>
        </w:rPr>
        <w:t>y</w:t>
      </w:r>
      <w:r w:rsidRPr="00635332">
        <w:rPr>
          <w:rFonts w:ascii="Arial" w:hAnsi="Arial" w:cs="Arial"/>
          <w:sz w:val="24"/>
          <w:szCs w:val="24"/>
          <w:lang w:val="cy-GB"/>
        </w:rPr>
        <w:t xml:space="preserve"> Comisiynydd a’r gydberthynas rhwng y statws hwnnw</w:t>
      </w:r>
      <w:r w:rsidR="18C7941D" w:rsidRPr="00635332">
        <w:rPr>
          <w:rFonts w:ascii="Arial" w:hAnsi="Arial" w:cs="Arial"/>
          <w:sz w:val="24"/>
          <w:szCs w:val="24"/>
          <w:lang w:val="cy-GB"/>
        </w:rPr>
        <w:t xml:space="preserve"> a’r angen i Weinidogion Cymru ymatal rhag gosod cyfyngiadau ar waith y Comisiynydd</w:t>
      </w:r>
      <w:r w:rsidR="7AD03C52" w:rsidRPr="00635332">
        <w:rPr>
          <w:rFonts w:ascii="Arial" w:hAnsi="Arial" w:cs="Arial"/>
          <w:sz w:val="24"/>
          <w:szCs w:val="24"/>
          <w:lang w:val="cy-GB"/>
        </w:rPr>
        <w:t>:</w:t>
      </w:r>
    </w:p>
    <w:p w14:paraId="14FA36F3" w14:textId="05D3AFF4" w:rsidR="004E100A" w:rsidRPr="0076510E" w:rsidRDefault="21602DFC" w:rsidP="0033646C">
      <w:pPr>
        <w:spacing w:line="240" w:lineRule="auto"/>
        <w:ind w:left="1440"/>
        <w:rPr>
          <w:rFonts w:ascii="Arial" w:hAnsi="Arial" w:cs="Arial"/>
          <w:sz w:val="24"/>
          <w:szCs w:val="24"/>
          <w:lang w:val="cy-GB"/>
        </w:rPr>
      </w:pPr>
      <w:r w:rsidRPr="0033646C">
        <w:rPr>
          <w:rFonts w:ascii="Arial" w:hAnsi="Arial" w:cs="Arial"/>
          <w:b/>
          <w:sz w:val="24"/>
          <w:szCs w:val="24"/>
          <w:lang w:val="cy-GB"/>
        </w:rPr>
        <w:t>Statws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>1 (1) Mae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 xml:space="preserve">r Comisiynydd yn gorfforaeth undyn. 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>(2) Nid yw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Comisiynydd i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w ystyried yn was neu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n asiant i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Goron neu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n un sy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 xml:space="preserve">n mwynhau unrhyw statws, imiwnedd na braint sydd gan y Goron. 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>(3) Nid yw eiddo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Comisiynydd i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w ystyried yn eiddo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Goron neu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n eiddo sy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 xml:space="preserve">n cael ei ddal gan neu ar ran y Goron. 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lastRenderedPageBreak/>
        <w:t>(4) Wrth arfer swyddogaethau mewn perthynas â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Comisiynydd, rhaid i Weinidogion Cymru roi ystyriaeth i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r ffaith ei bod yn ddymunol sicrhau bod y Comisiynydd o dan gyn lleied o gyfyngiadau ag y bo</w:t>
      </w:r>
      <w:r w:rsidR="004024B3" w:rsidRPr="0033646C">
        <w:rPr>
          <w:rFonts w:ascii="Arial" w:hAnsi="Arial" w:cs="Arial"/>
          <w:sz w:val="24"/>
          <w:szCs w:val="24"/>
          <w:lang w:val="cy-GB"/>
        </w:rPr>
        <w:t>’</w:t>
      </w:r>
      <w:r w:rsidRPr="0033646C">
        <w:rPr>
          <w:rFonts w:ascii="Arial" w:hAnsi="Arial" w:cs="Arial"/>
          <w:sz w:val="24"/>
          <w:szCs w:val="24"/>
          <w:lang w:val="cy-GB"/>
        </w:rPr>
        <w:t>n rhesymol bosibl wrth iddo benderfynu—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 xml:space="preserve">(a) ar ei weithgareddau, 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 xml:space="preserve">(b) ar ei amserlenni, ac </w:t>
      </w:r>
      <w:r w:rsidR="00715119" w:rsidRPr="0033646C">
        <w:rPr>
          <w:sz w:val="24"/>
          <w:szCs w:val="24"/>
          <w:lang w:val="cy-GB"/>
        </w:rPr>
        <w:br/>
      </w:r>
      <w:r w:rsidRPr="0033646C">
        <w:rPr>
          <w:rFonts w:ascii="Arial" w:hAnsi="Arial" w:cs="Arial"/>
          <w:sz w:val="24"/>
          <w:szCs w:val="24"/>
          <w:lang w:val="cy-GB"/>
        </w:rPr>
        <w:t>(c) ar ei flaenoriaethau</w:t>
      </w:r>
    </w:p>
    <w:p w14:paraId="435DFED3" w14:textId="494A4FAA" w:rsidR="00150227" w:rsidRPr="00DD7CFA" w:rsidRDefault="10851A6D" w:rsidP="00CE0DD6">
      <w:pPr>
        <w:pStyle w:val="ParagraffRhestr"/>
        <w:numPr>
          <w:ilvl w:val="1"/>
          <w:numId w:val="32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  <w:r w:rsidRPr="00DD7CFA">
        <w:rPr>
          <w:rFonts w:ascii="Arial" w:hAnsi="Arial" w:cs="Arial"/>
          <w:sz w:val="24"/>
          <w:szCs w:val="24"/>
          <w:lang w:val="cy-GB"/>
        </w:rPr>
        <w:t xml:space="preserve">Mewn </w:t>
      </w:r>
      <w:r w:rsidR="00336491">
        <w:rPr>
          <w:rFonts w:ascii="Arial" w:hAnsi="Arial" w:cs="Arial"/>
          <w:sz w:val="24"/>
          <w:szCs w:val="24"/>
          <w:lang w:val="cy-GB"/>
        </w:rPr>
        <w:t>perthynas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 â phrosesau </w:t>
      </w:r>
      <w:r w:rsidR="00DD7CFA">
        <w:rPr>
          <w:rFonts w:ascii="Arial" w:hAnsi="Arial" w:cs="Arial"/>
          <w:sz w:val="24"/>
          <w:szCs w:val="24"/>
          <w:lang w:val="cy-GB"/>
        </w:rPr>
        <w:t>c</w:t>
      </w:r>
      <w:r w:rsidR="00DD7CFA" w:rsidRPr="00DD7CFA">
        <w:rPr>
          <w:rFonts w:ascii="Arial" w:hAnsi="Arial" w:cs="Arial"/>
          <w:sz w:val="24"/>
          <w:szCs w:val="24"/>
          <w:lang w:val="cy-GB"/>
        </w:rPr>
        <w:t xml:space="preserve">yflwyno 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safonau </w:t>
      </w:r>
      <w:r w:rsidR="00F63B0E">
        <w:rPr>
          <w:rFonts w:ascii="Arial" w:hAnsi="Arial" w:cs="Arial"/>
          <w:sz w:val="24"/>
          <w:szCs w:val="24"/>
          <w:lang w:val="cy-GB"/>
        </w:rPr>
        <w:t>(</w:t>
      </w:r>
      <w:r w:rsidRPr="00DD7CFA">
        <w:rPr>
          <w:rFonts w:ascii="Arial" w:hAnsi="Arial" w:cs="Arial"/>
          <w:sz w:val="24"/>
          <w:szCs w:val="24"/>
          <w:lang w:val="cy-GB"/>
        </w:rPr>
        <w:t>Rhan 4 Mesur y Gymraeg</w:t>
      </w:r>
      <w:r w:rsidR="00F63B0E">
        <w:rPr>
          <w:rFonts w:ascii="Arial" w:hAnsi="Arial" w:cs="Arial"/>
          <w:sz w:val="24"/>
          <w:szCs w:val="24"/>
          <w:lang w:val="cy-GB"/>
        </w:rPr>
        <w:t>)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, bydd </w:t>
      </w:r>
      <w:r w:rsidR="005B5772">
        <w:rPr>
          <w:rFonts w:ascii="Arial" w:hAnsi="Arial" w:cs="Arial"/>
          <w:sz w:val="24"/>
          <w:szCs w:val="24"/>
          <w:lang w:val="cy-GB"/>
        </w:rPr>
        <w:t xml:space="preserve">y 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Comisiynydd ac </w:t>
      </w:r>
      <w:r w:rsidR="00DD7CFA">
        <w:rPr>
          <w:rFonts w:ascii="Arial" w:hAnsi="Arial" w:cs="Arial"/>
          <w:sz w:val="24"/>
          <w:szCs w:val="24"/>
          <w:lang w:val="cy-GB"/>
        </w:rPr>
        <w:t>Is</w:t>
      </w:r>
      <w:r w:rsidR="005B5772">
        <w:rPr>
          <w:rFonts w:ascii="Arial" w:hAnsi="Arial" w:cs="Arial"/>
          <w:sz w:val="24"/>
          <w:szCs w:val="24"/>
          <w:lang w:val="cy-GB"/>
        </w:rPr>
        <w:t>-</w:t>
      </w:r>
      <w:r w:rsidR="00DD7CFA">
        <w:rPr>
          <w:rFonts w:ascii="Arial" w:hAnsi="Arial" w:cs="Arial"/>
          <w:sz w:val="24"/>
          <w:szCs w:val="24"/>
          <w:lang w:val="cy-GB"/>
        </w:rPr>
        <w:t>adran Cymraeg 2050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 </w:t>
      </w:r>
      <w:r w:rsidR="00D270D0">
        <w:rPr>
          <w:rFonts w:ascii="Arial" w:hAnsi="Arial" w:cs="Arial"/>
          <w:sz w:val="24"/>
          <w:szCs w:val="24"/>
          <w:lang w:val="cy-GB"/>
        </w:rPr>
        <w:t xml:space="preserve">y 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Llywodraeth </w:t>
      </w:r>
      <w:r w:rsidR="00DB0005">
        <w:rPr>
          <w:rFonts w:ascii="Arial" w:hAnsi="Arial" w:cs="Arial"/>
          <w:sz w:val="24"/>
          <w:szCs w:val="24"/>
          <w:lang w:val="cy-GB"/>
        </w:rPr>
        <w:t>(</w:t>
      </w:r>
      <w:r w:rsidR="006378CC">
        <w:rPr>
          <w:rFonts w:ascii="Arial" w:hAnsi="Arial" w:cs="Arial"/>
          <w:sz w:val="24"/>
          <w:szCs w:val="24"/>
          <w:lang w:val="cy-GB"/>
        </w:rPr>
        <w:t>“</w:t>
      </w:r>
      <w:r w:rsidR="00DB0005">
        <w:rPr>
          <w:rFonts w:ascii="Arial" w:hAnsi="Arial" w:cs="Arial"/>
          <w:sz w:val="24"/>
          <w:szCs w:val="24"/>
          <w:lang w:val="cy-GB"/>
        </w:rPr>
        <w:t>Is-adran Cymraeg 2050</w:t>
      </w:r>
      <w:r w:rsidR="006378CC">
        <w:rPr>
          <w:rFonts w:ascii="Arial" w:hAnsi="Arial" w:cs="Arial"/>
          <w:sz w:val="24"/>
          <w:szCs w:val="24"/>
          <w:lang w:val="cy-GB"/>
        </w:rPr>
        <w:t>”</w:t>
      </w:r>
      <w:r w:rsidR="00DB0005">
        <w:rPr>
          <w:rFonts w:ascii="Arial" w:hAnsi="Arial" w:cs="Arial"/>
          <w:sz w:val="24"/>
          <w:szCs w:val="24"/>
          <w:lang w:val="cy-GB"/>
        </w:rPr>
        <w:t>)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 yn rhannu gwybodaeth ffeithiol </w:t>
      </w:r>
      <w:r w:rsidR="004D043F" w:rsidRPr="00DD7CFA">
        <w:rPr>
          <w:rFonts w:ascii="Arial" w:hAnsi="Arial" w:cs="Arial"/>
          <w:sz w:val="24"/>
          <w:szCs w:val="24"/>
          <w:lang w:val="cy-GB"/>
        </w:rPr>
        <w:t>â</w:t>
      </w:r>
      <w:r w:rsidRPr="00DD7CFA">
        <w:rPr>
          <w:rFonts w:ascii="Arial" w:hAnsi="Arial" w:cs="Arial"/>
          <w:sz w:val="24"/>
          <w:szCs w:val="24"/>
          <w:lang w:val="cy-GB"/>
        </w:rPr>
        <w:t xml:space="preserve">’i gilydd yn brydlon a dilyffethair gan fod yn rhagweithiol wrth wneud hynny i’r graddau y bo’n briodol rhyddhau gwybodaeth.  </w:t>
      </w:r>
    </w:p>
    <w:p w14:paraId="05AE5B40" w14:textId="77777777" w:rsidR="00FD3112" w:rsidRPr="00FD3112" w:rsidRDefault="00FD3112" w:rsidP="00CE0DD6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</w:p>
    <w:p w14:paraId="0A190483" w14:textId="55FEDFAE" w:rsidR="34CE0FDB" w:rsidRPr="00FD3112" w:rsidRDefault="10851A6D" w:rsidP="00CE0DD6">
      <w:pPr>
        <w:pStyle w:val="ParagraffRhestr"/>
        <w:numPr>
          <w:ilvl w:val="1"/>
          <w:numId w:val="32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  <w:r w:rsidRPr="00FD3112">
        <w:rPr>
          <w:rFonts w:ascii="Arial" w:hAnsi="Arial" w:cs="Arial"/>
          <w:sz w:val="24"/>
          <w:szCs w:val="24"/>
          <w:lang w:val="cy-GB"/>
        </w:rPr>
        <w:t xml:space="preserve">Mewn </w:t>
      </w:r>
      <w:r w:rsidR="00336491">
        <w:rPr>
          <w:rFonts w:ascii="Arial" w:hAnsi="Arial" w:cs="Arial"/>
          <w:sz w:val="24"/>
          <w:szCs w:val="24"/>
          <w:lang w:val="cy-GB"/>
        </w:rPr>
        <w:t>perthynas</w:t>
      </w:r>
      <w:r w:rsidRPr="00FD3112">
        <w:rPr>
          <w:rFonts w:ascii="Arial" w:hAnsi="Arial" w:cs="Arial"/>
          <w:sz w:val="24"/>
          <w:szCs w:val="24"/>
          <w:lang w:val="cy-GB"/>
        </w:rPr>
        <w:t xml:space="preserve"> â’r ddyletswydd a roddwyd ar Weinidogion Cymru i gydymffurfio </w:t>
      </w:r>
      <w:r w:rsidR="00EA02C1">
        <w:rPr>
          <w:rFonts w:ascii="Arial" w:hAnsi="Arial" w:cs="Arial"/>
          <w:sz w:val="24"/>
          <w:szCs w:val="24"/>
          <w:lang w:val="cy-GB"/>
        </w:rPr>
        <w:t xml:space="preserve">â </w:t>
      </w:r>
      <w:r w:rsidR="00C63A91">
        <w:rPr>
          <w:rFonts w:ascii="Arial" w:hAnsi="Arial" w:cs="Arial"/>
          <w:sz w:val="24"/>
          <w:szCs w:val="24"/>
          <w:lang w:val="cy-GB"/>
        </w:rPr>
        <w:t>s</w:t>
      </w:r>
      <w:r w:rsidRPr="00FD3112">
        <w:rPr>
          <w:rFonts w:ascii="Arial" w:hAnsi="Arial" w:cs="Arial"/>
          <w:sz w:val="24"/>
          <w:szCs w:val="24"/>
          <w:lang w:val="cy-GB"/>
        </w:rPr>
        <w:t xml:space="preserve">afonau’r Gymraeg, bydd y Comisiynydd yn trin </w:t>
      </w:r>
      <w:r w:rsidR="005B5772">
        <w:rPr>
          <w:rFonts w:ascii="Arial" w:hAnsi="Arial" w:cs="Arial"/>
          <w:sz w:val="24"/>
          <w:szCs w:val="24"/>
          <w:lang w:val="cy-GB"/>
        </w:rPr>
        <w:t xml:space="preserve">y </w:t>
      </w:r>
      <w:r w:rsidRPr="00FD3112">
        <w:rPr>
          <w:rFonts w:ascii="Arial" w:hAnsi="Arial" w:cs="Arial"/>
          <w:sz w:val="24"/>
          <w:szCs w:val="24"/>
          <w:lang w:val="cy-GB"/>
        </w:rPr>
        <w:t>Llywodraeth fel unrhyw sefydliad arall y mae’n ei reoleiddio.</w:t>
      </w:r>
    </w:p>
    <w:p w14:paraId="7B01A51A" w14:textId="77777777" w:rsidR="0076510E" w:rsidRPr="00150227" w:rsidRDefault="0076510E" w:rsidP="00CE0DD6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</w:p>
    <w:p w14:paraId="6F8CE220" w14:textId="5E865B87" w:rsidR="0076510E" w:rsidRPr="00DD7CFA" w:rsidRDefault="00353B36" w:rsidP="00CE0DD6">
      <w:pPr>
        <w:pStyle w:val="ParagraffRhestr"/>
        <w:numPr>
          <w:ilvl w:val="1"/>
          <w:numId w:val="32"/>
        </w:numPr>
        <w:spacing w:line="240" w:lineRule="auto"/>
        <w:ind w:left="567" w:hanging="567"/>
        <w:rPr>
          <w:lang w:val="cy-GB"/>
        </w:rPr>
      </w:pPr>
      <w:r w:rsidRPr="00150227">
        <w:rPr>
          <w:rFonts w:ascii="Arial" w:hAnsi="Arial" w:cs="Arial"/>
          <w:sz w:val="24"/>
          <w:szCs w:val="24"/>
          <w:lang w:val="cy-GB"/>
        </w:rPr>
        <w:t>Mae</w:t>
      </w:r>
      <w:r w:rsidR="005B5772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Llywodraeth </w:t>
      </w:r>
      <w:r w:rsidR="005B5772">
        <w:rPr>
          <w:rFonts w:ascii="Arial" w:hAnsi="Arial" w:cs="Arial"/>
          <w:sz w:val="24"/>
          <w:szCs w:val="24"/>
          <w:lang w:val="cy-GB"/>
        </w:rPr>
        <w:t>yn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 </w:t>
      </w:r>
      <w:r w:rsidR="00A0471E" w:rsidRPr="00150227">
        <w:rPr>
          <w:rFonts w:ascii="Arial" w:hAnsi="Arial" w:cs="Arial"/>
          <w:sz w:val="24"/>
          <w:szCs w:val="24"/>
          <w:lang w:val="cy-GB"/>
        </w:rPr>
        <w:t xml:space="preserve">ystyried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y Comisiynydd </w:t>
      </w:r>
      <w:r w:rsidR="00A0471E" w:rsidRPr="00150227">
        <w:rPr>
          <w:rFonts w:ascii="Arial" w:hAnsi="Arial" w:cs="Arial"/>
          <w:sz w:val="24"/>
          <w:szCs w:val="24"/>
          <w:lang w:val="cy-GB"/>
        </w:rPr>
        <w:t>yn b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artner allweddol </w:t>
      </w:r>
      <w:r w:rsidR="00A0471E" w:rsidRPr="00150227">
        <w:rPr>
          <w:rFonts w:ascii="Arial" w:hAnsi="Arial" w:cs="Arial"/>
          <w:sz w:val="24"/>
          <w:szCs w:val="24"/>
          <w:lang w:val="cy-GB"/>
        </w:rPr>
        <w:t xml:space="preserve">o ran </w:t>
      </w:r>
      <w:r w:rsidR="00B165E3" w:rsidRPr="00150227">
        <w:rPr>
          <w:rFonts w:ascii="Arial" w:hAnsi="Arial" w:cs="Arial"/>
          <w:sz w:val="24"/>
          <w:szCs w:val="24"/>
          <w:lang w:val="cy-GB"/>
        </w:rPr>
        <w:t>gweithred</w:t>
      </w:r>
      <w:r w:rsidR="00A0471E" w:rsidRPr="00150227">
        <w:rPr>
          <w:rFonts w:ascii="Arial" w:hAnsi="Arial" w:cs="Arial"/>
          <w:sz w:val="24"/>
          <w:szCs w:val="24"/>
          <w:lang w:val="cy-GB"/>
        </w:rPr>
        <w:t>u</w:t>
      </w:r>
      <w:r w:rsidR="00B165E3" w:rsidRPr="00150227">
        <w:rPr>
          <w:rFonts w:ascii="Arial" w:hAnsi="Arial" w:cs="Arial"/>
          <w:sz w:val="24"/>
          <w:szCs w:val="24"/>
          <w:lang w:val="cy-GB"/>
        </w:rPr>
        <w:t xml:space="preserve">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strategaeth y Llywodraeth ar gyfer y Gymraeg – </w:t>
      </w:r>
      <w:hyperlink r:id="rId14" w:history="1">
        <w:r w:rsidR="000C480E" w:rsidRPr="00150227">
          <w:rPr>
            <w:rStyle w:val="Hyperddolen"/>
            <w:rFonts w:ascii="Arial" w:hAnsi="Arial" w:cs="Arial"/>
            <w:i/>
            <w:iCs/>
            <w:sz w:val="24"/>
            <w:szCs w:val="24"/>
            <w:lang w:val="cy-GB"/>
          </w:rPr>
          <w:t>Cymraeg 2050</w:t>
        </w:r>
      </w:hyperlink>
      <w:r w:rsidRPr="00150227">
        <w:rPr>
          <w:rFonts w:ascii="Arial" w:hAnsi="Arial" w:cs="Arial"/>
          <w:sz w:val="24"/>
          <w:szCs w:val="24"/>
          <w:lang w:val="cy-GB"/>
        </w:rPr>
        <w:t>.</w:t>
      </w:r>
      <w:r w:rsidR="006F79F8" w:rsidRPr="00150227">
        <w:rPr>
          <w:rFonts w:ascii="Arial" w:hAnsi="Arial" w:cs="Arial"/>
          <w:sz w:val="24"/>
          <w:szCs w:val="24"/>
          <w:lang w:val="cy-GB"/>
        </w:rPr>
        <w:t xml:space="preserve"> M</w:t>
      </w:r>
      <w:r w:rsidR="00FD6D89" w:rsidRPr="00150227">
        <w:rPr>
          <w:rFonts w:ascii="Arial" w:hAnsi="Arial" w:cs="Arial"/>
          <w:sz w:val="24"/>
          <w:szCs w:val="24"/>
          <w:lang w:val="cy-GB"/>
        </w:rPr>
        <w:t>ae’r Comisiynydd a</w:t>
      </w:r>
      <w:r w:rsidR="00D270D0">
        <w:rPr>
          <w:rFonts w:ascii="Arial" w:hAnsi="Arial" w:cs="Arial"/>
          <w:sz w:val="24"/>
          <w:szCs w:val="24"/>
          <w:lang w:val="cy-GB"/>
        </w:rPr>
        <w:t>’r</w:t>
      </w:r>
      <w:r w:rsidR="00FD6D89" w:rsidRPr="00150227">
        <w:rPr>
          <w:rFonts w:ascii="Arial" w:hAnsi="Arial" w:cs="Arial"/>
          <w:sz w:val="24"/>
          <w:szCs w:val="24"/>
          <w:lang w:val="cy-GB"/>
        </w:rPr>
        <w:t xml:space="preserve"> Llywodraeth yn ymrwymo i weithio mewn partneriaeth er mwyn </w:t>
      </w:r>
      <w:r w:rsidR="004D67E3">
        <w:rPr>
          <w:rFonts w:ascii="Arial" w:hAnsi="Arial" w:cs="Arial"/>
          <w:sz w:val="24"/>
          <w:szCs w:val="24"/>
          <w:lang w:val="cy-GB"/>
        </w:rPr>
        <w:t xml:space="preserve">cwrdd ag amcanion a </w:t>
      </w:r>
      <w:r w:rsidR="00FD6D89" w:rsidRPr="00150227">
        <w:rPr>
          <w:rFonts w:ascii="Arial" w:hAnsi="Arial" w:cs="Arial"/>
          <w:sz w:val="24"/>
          <w:szCs w:val="24"/>
          <w:lang w:val="cy-GB"/>
        </w:rPr>
        <w:t xml:space="preserve">thargedau </w:t>
      </w:r>
      <w:r w:rsidR="000715EC" w:rsidRPr="00150227">
        <w:rPr>
          <w:rFonts w:ascii="Arial" w:hAnsi="Arial" w:cs="Arial"/>
          <w:i/>
          <w:iCs/>
          <w:sz w:val="24"/>
          <w:szCs w:val="24"/>
          <w:lang w:val="cy-GB"/>
        </w:rPr>
        <w:t xml:space="preserve">Cymraeg </w:t>
      </w:r>
      <w:r w:rsidR="000C480E" w:rsidRPr="00150227">
        <w:rPr>
          <w:rFonts w:ascii="Arial" w:hAnsi="Arial" w:cs="Arial"/>
          <w:i/>
          <w:iCs/>
          <w:sz w:val="24"/>
          <w:szCs w:val="24"/>
          <w:lang w:val="cy-GB"/>
        </w:rPr>
        <w:t>2050</w:t>
      </w:r>
      <w:r w:rsidR="00FD6D89" w:rsidRPr="00150227">
        <w:rPr>
          <w:rFonts w:ascii="Arial" w:hAnsi="Arial" w:cs="Arial"/>
          <w:sz w:val="24"/>
          <w:szCs w:val="24"/>
          <w:lang w:val="cy-GB"/>
        </w:rPr>
        <w:t>.</w:t>
      </w:r>
      <w:r w:rsidR="00DD7CFA">
        <w:rPr>
          <w:rFonts w:ascii="Arial" w:hAnsi="Arial" w:cs="Arial"/>
          <w:sz w:val="24"/>
          <w:szCs w:val="24"/>
          <w:lang w:val="cy-GB"/>
        </w:rPr>
        <w:br/>
      </w:r>
    </w:p>
    <w:p w14:paraId="7EC5775D" w14:textId="6430D1F4" w:rsidR="00F213A0" w:rsidRPr="00150227" w:rsidRDefault="00F213A0" w:rsidP="00CE0DD6">
      <w:pPr>
        <w:pStyle w:val="ParagraffRhestr"/>
        <w:numPr>
          <w:ilvl w:val="1"/>
          <w:numId w:val="32"/>
        </w:numPr>
        <w:spacing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  <w:r w:rsidRPr="00150227">
        <w:rPr>
          <w:rFonts w:ascii="Arial" w:hAnsi="Arial" w:cs="Arial"/>
          <w:sz w:val="24"/>
          <w:szCs w:val="24"/>
          <w:lang w:val="cy-GB"/>
        </w:rPr>
        <w:t xml:space="preserve">Mae cydweithio tuag at wireddu </w:t>
      </w:r>
      <w:r w:rsidR="004D67E3">
        <w:rPr>
          <w:rFonts w:ascii="Arial" w:hAnsi="Arial" w:cs="Arial"/>
          <w:sz w:val="24"/>
          <w:szCs w:val="24"/>
          <w:lang w:val="cy-GB"/>
        </w:rPr>
        <w:t xml:space="preserve">amcanion </w:t>
      </w:r>
      <w:r w:rsidR="000C480E" w:rsidRPr="00150227">
        <w:rPr>
          <w:rFonts w:ascii="Arial" w:hAnsi="Arial" w:cs="Arial"/>
          <w:i/>
          <w:iCs/>
          <w:sz w:val="24"/>
          <w:szCs w:val="24"/>
          <w:lang w:val="cy-GB"/>
        </w:rPr>
        <w:t>Cymraeg 2050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 yn ganolog i’r berthynas rhwng y Llywodraeth a’r Comisiynydd, </w:t>
      </w:r>
      <w:r w:rsidR="00A0471E" w:rsidRPr="00150227">
        <w:rPr>
          <w:rFonts w:ascii="Arial" w:hAnsi="Arial" w:cs="Arial"/>
          <w:sz w:val="24"/>
          <w:szCs w:val="24"/>
          <w:lang w:val="cy-GB"/>
        </w:rPr>
        <w:t xml:space="preserve">felly hefyd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sicrhau bod y ddau gorff yn deall </w:t>
      </w:r>
      <w:r w:rsidR="00A0471E" w:rsidRPr="00150227">
        <w:rPr>
          <w:rFonts w:ascii="Arial" w:hAnsi="Arial" w:cs="Arial"/>
          <w:sz w:val="24"/>
          <w:szCs w:val="24"/>
          <w:lang w:val="cy-GB"/>
        </w:rPr>
        <w:t xml:space="preserve">yn union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beth yw cyfraniad </w:t>
      </w:r>
      <w:r w:rsidR="00A0471E" w:rsidRPr="00150227">
        <w:rPr>
          <w:rFonts w:ascii="Arial" w:hAnsi="Arial" w:cs="Arial"/>
          <w:sz w:val="24"/>
          <w:szCs w:val="24"/>
          <w:lang w:val="cy-GB"/>
        </w:rPr>
        <w:t xml:space="preserve">y naill a’r llall 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tuag at hynny. Dau brif darged </w:t>
      </w:r>
      <w:r w:rsidR="000C480E" w:rsidRPr="00150227">
        <w:rPr>
          <w:rFonts w:ascii="Arial" w:hAnsi="Arial" w:cs="Arial"/>
          <w:i/>
          <w:iCs/>
          <w:sz w:val="24"/>
          <w:szCs w:val="24"/>
          <w:lang w:val="cy-GB"/>
        </w:rPr>
        <w:t>Cymraeg 2050</w:t>
      </w:r>
      <w:r w:rsidRPr="00150227">
        <w:rPr>
          <w:rFonts w:ascii="Arial" w:hAnsi="Arial" w:cs="Arial"/>
          <w:sz w:val="24"/>
          <w:szCs w:val="24"/>
          <w:lang w:val="cy-GB"/>
        </w:rPr>
        <w:t xml:space="preserve"> yw:</w:t>
      </w:r>
    </w:p>
    <w:p w14:paraId="4B8A6458" w14:textId="77777777" w:rsidR="0076510E" w:rsidRPr="0076510E" w:rsidRDefault="0076510E" w:rsidP="00CE0DD6">
      <w:pPr>
        <w:pStyle w:val="ParagraffRhestr"/>
        <w:spacing w:line="240" w:lineRule="auto"/>
        <w:ind w:left="360"/>
        <w:rPr>
          <w:rFonts w:ascii="Arial" w:hAnsi="Arial" w:cs="Arial"/>
          <w:sz w:val="24"/>
          <w:szCs w:val="24"/>
          <w:lang w:val="cy-GB"/>
        </w:rPr>
      </w:pPr>
    </w:p>
    <w:p w14:paraId="78811B19" w14:textId="77777777" w:rsidR="00F213A0" w:rsidRPr="009A1483" w:rsidRDefault="00F213A0" w:rsidP="00CE0DD6">
      <w:pPr>
        <w:pStyle w:val="ParagraffRhestr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Nifer siaradwyr Cymraeg i gyrraedd 1 miliwn erbyn 2050</w:t>
      </w:r>
    </w:p>
    <w:p w14:paraId="0BF99914" w14:textId="77BD20D7" w:rsidR="00334C34" w:rsidRPr="009A1483" w:rsidRDefault="00334C34" w:rsidP="00CE0DD6">
      <w:pPr>
        <w:pStyle w:val="ParagraffRhestr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Canran y boblogaeth sy’n siarad Cymraeg bob dydd, ac sy’n gallu siarad mwy nag ychydig eiriau o Gymraeg, i gynyddu o 10</w:t>
      </w:r>
      <w:r w:rsidR="00D626DD">
        <w:rPr>
          <w:rFonts w:ascii="Arial" w:hAnsi="Arial" w:cs="Arial"/>
          <w:sz w:val="24"/>
          <w:szCs w:val="24"/>
          <w:lang w:val="cy-GB"/>
        </w:rPr>
        <w:t>%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(yn 2013–15) i 20</w:t>
      </w:r>
      <w:r w:rsidR="00D626DD">
        <w:rPr>
          <w:rFonts w:ascii="Arial" w:hAnsi="Arial" w:cs="Arial"/>
          <w:sz w:val="24"/>
          <w:szCs w:val="24"/>
          <w:lang w:val="cy-GB"/>
        </w:rPr>
        <w:t>%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erbyn 2050.</w:t>
      </w:r>
      <w:r w:rsidR="00DD7CFA">
        <w:rPr>
          <w:rFonts w:ascii="Arial" w:hAnsi="Arial" w:cs="Arial"/>
          <w:sz w:val="24"/>
          <w:szCs w:val="24"/>
          <w:lang w:val="cy-GB"/>
        </w:rPr>
        <w:br/>
      </w:r>
    </w:p>
    <w:p w14:paraId="1DA8AACE" w14:textId="4D2F917F" w:rsidR="006052C0" w:rsidRPr="00A83D79" w:rsidRDefault="00E95CA5" w:rsidP="00CE0DD6">
      <w:pPr>
        <w:pStyle w:val="ParagraffRhestr"/>
        <w:numPr>
          <w:ilvl w:val="1"/>
          <w:numId w:val="32"/>
        </w:numPr>
        <w:spacing w:line="240" w:lineRule="auto"/>
        <w:ind w:left="567" w:hanging="567"/>
        <w:rPr>
          <w:rFonts w:ascii="Arial" w:hAnsi="Arial" w:cs="Arial"/>
          <w:sz w:val="24"/>
          <w:szCs w:val="24"/>
          <w:lang w:val="cy-GB"/>
        </w:rPr>
      </w:pPr>
      <w:r w:rsidRPr="008838C6">
        <w:rPr>
          <w:rFonts w:ascii="Arial" w:hAnsi="Arial" w:cs="Arial"/>
          <w:sz w:val="24"/>
          <w:szCs w:val="24"/>
          <w:lang w:val="cy-GB"/>
        </w:rPr>
        <w:t xml:space="preserve">Mae’r Comisiynydd yn </w:t>
      </w:r>
      <w:r w:rsidR="00507849" w:rsidRPr="008838C6">
        <w:rPr>
          <w:rFonts w:ascii="Arial" w:hAnsi="Arial" w:cs="Arial"/>
          <w:sz w:val="24"/>
          <w:szCs w:val="24"/>
          <w:lang w:val="cy-GB"/>
        </w:rPr>
        <w:t xml:space="preserve">ystyried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y </w:t>
      </w:r>
      <w:r w:rsidRPr="008838C6">
        <w:rPr>
          <w:rFonts w:ascii="Arial" w:hAnsi="Arial" w:cs="Arial"/>
          <w:sz w:val="24"/>
          <w:szCs w:val="24"/>
          <w:lang w:val="cy-GB"/>
        </w:rPr>
        <w:t xml:space="preserve">Llywodraeth </w:t>
      </w:r>
      <w:r w:rsidR="00507849" w:rsidRPr="008838C6">
        <w:rPr>
          <w:rFonts w:ascii="Arial" w:hAnsi="Arial" w:cs="Arial"/>
          <w:sz w:val="24"/>
          <w:szCs w:val="24"/>
          <w:lang w:val="cy-GB"/>
        </w:rPr>
        <w:t xml:space="preserve">yn </w:t>
      </w:r>
      <w:r w:rsidR="00515490" w:rsidRPr="008838C6">
        <w:rPr>
          <w:rFonts w:ascii="Arial" w:hAnsi="Arial" w:cs="Arial"/>
          <w:sz w:val="24"/>
          <w:szCs w:val="24"/>
          <w:lang w:val="cy-GB"/>
        </w:rPr>
        <w:t>b</w:t>
      </w:r>
      <w:r w:rsidRPr="008838C6">
        <w:rPr>
          <w:rFonts w:ascii="Arial" w:hAnsi="Arial" w:cs="Arial"/>
          <w:sz w:val="24"/>
          <w:szCs w:val="24"/>
          <w:lang w:val="cy-GB"/>
        </w:rPr>
        <w:t>artner allweddol. Mae’r Comisiynydd yn cytuno i ddarparu gwybodaeth reolaidd ar ei r</w:t>
      </w:r>
      <w:r w:rsidR="007B5F83">
        <w:rPr>
          <w:rFonts w:ascii="Arial" w:hAnsi="Arial" w:cs="Arial"/>
          <w:sz w:val="24"/>
          <w:szCs w:val="24"/>
          <w:lang w:val="cy-GB"/>
        </w:rPr>
        <w:t>h</w:t>
      </w:r>
      <w:r w:rsidRPr="008838C6">
        <w:rPr>
          <w:rFonts w:ascii="Arial" w:hAnsi="Arial" w:cs="Arial"/>
          <w:sz w:val="24"/>
          <w:szCs w:val="24"/>
          <w:lang w:val="cy-GB"/>
        </w:rPr>
        <w:t>aglen waith, ac ar unrhyw fater arall o bwys, fel bo</w:t>
      </w:r>
      <w:r w:rsidR="00A74E03">
        <w:rPr>
          <w:rFonts w:ascii="Arial" w:hAnsi="Arial" w:cs="Arial"/>
          <w:sz w:val="24"/>
          <w:szCs w:val="24"/>
          <w:lang w:val="cy-GB"/>
        </w:rPr>
        <w:t>d</w:t>
      </w:r>
      <w:r w:rsidRPr="008838C6">
        <w:rPr>
          <w:rFonts w:ascii="Arial" w:hAnsi="Arial" w:cs="Arial"/>
          <w:sz w:val="24"/>
          <w:szCs w:val="24"/>
          <w:lang w:val="cy-GB"/>
        </w:rPr>
        <w:t xml:space="preserve"> Gweinidogion Cymru yn gallu cael eu </w:t>
      </w:r>
      <w:r w:rsidR="00A83D79">
        <w:rPr>
          <w:rFonts w:ascii="Arial" w:hAnsi="Arial" w:cs="Arial"/>
          <w:sz w:val="24"/>
          <w:szCs w:val="24"/>
          <w:lang w:val="cy-GB"/>
        </w:rPr>
        <w:t>diweddaru</w:t>
      </w:r>
      <w:r w:rsidR="00A83D79" w:rsidRPr="00A83D79">
        <w:rPr>
          <w:rFonts w:ascii="Arial" w:hAnsi="Arial" w:cs="Arial"/>
          <w:sz w:val="24"/>
          <w:szCs w:val="24"/>
          <w:lang w:val="cy-GB"/>
        </w:rPr>
        <w:t xml:space="preserve"> </w:t>
      </w:r>
      <w:r w:rsidRPr="00A83D79">
        <w:rPr>
          <w:rFonts w:ascii="Arial" w:hAnsi="Arial" w:cs="Arial"/>
          <w:sz w:val="24"/>
          <w:szCs w:val="24"/>
          <w:lang w:val="cy-GB"/>
        </w:rPr>
        <w:t>mewn modd amserol a phriodol. Yn yr un modd</w:t>
      </w:r>
      <w:r w:rsidR="00507849" w:rsidRPr="00A83D79">
        <w:rPr>
          <w:rFonts w:ascii="Arial" w:hAnsi="Arial" w:cs="Arial"/>
          <w:sz w:val="24"/>
          <w:szCs w:val="24"/>
          <w:lang w:val="cy-GB"/>
        </w:rPr>
        <w:t>,</w:t>
      </w:r>
      <w:r w:rsidRPr="00A83D79">
        <w:rPr>
          <w:rFonts w:ascii="Arial" w:hAnsi="Arial" w:cs="Arial"/>
          <w:sz w:val="24"/>
          <w:szCs w:val="24"/>
          <w:lang w:val="cy-GB"/>
        </w:rPr>
        <w:t xml:space="preserve"> mae’r Llywodraeth yn ymrw</w:t>
      </w:r>
      <w:r w:rsidR="00B11889" w:rsidRPr="00A83D79">
        <w:rPr>
          <w:rFonts w:ascii="Arial" w:hAnsi="Arial" w:cs="Arial"/>
          <w:sz w:val="24"/>
          <w:szCs w:val="24"/>
          <w:lang w:val="cy-GB"/>
        </w:rPr>
        <w:t>y</w:t>
      </w:r>
      <w:r w:rsidRPr="00A83D79">
        <w:rPr>
          <w:rFonts w:ascii="Arial" w:hAnsi="Arial" w:cs="Arial"/>
          <w:sz w:val="24"/>
          <w:szCs w:val="24"/>
          <w:lang w:val="cy-GB"/>
        </w:rPr>
        <w:t>mo i ddarparu unrhyw wybodaeth</w:t>
      </w:r>
      <w:r w:rsidR="005E662B" w:rsidRPr="00A83D79">
        <w:rPr>
          <w:rFonts w:ascii="Arial" w:hAnsi="Arial" w:cs="Arial"/>
          <w:sz w:val="24"/>
          <w:szCs w:val="24"/>
          <w:lang w:val="cy-GB"/>
        </w:rPr>
        <w:t xml:space="preserve"> sy’n</w:t>
      </w:r>
      <w:r w:rsidRPr="00A83D79">
        <w:rPr>
          <w:rFonts w:ascii="Arial" w:hAnsi="Arial" w:cs="Arial"/>
          <w:sz w:val="24"/>
          <w:szCs w:val="24"/>
          <w:lang w:val="cy-GB"/>
        </w:rPr>
        <w:t xml:space="preserve"> berthnasol </w:t>
      </w:r>
      <w:r w:rsidR="005D6C65" w:rsidRPr="00A83D79">
        <w:rPr>
          <w:rFonts w:ascii="Arial" w:hAnsi="Arial" w:cs="Arial"/>
          <w:sz w:val="24"/>
          <w:szCs w:val="24"/>
          <w:lang w:val="cy-GB"/>
        </w:rPr>
        <w:t xml:space="preserve">i </w:t>
      </w:r>
      <w:r w:rsidR="005E662B" w:rsidRPr="00A83D79">
        <w:rPr>
          <w:rFonts w:ascii="Arial" w:hAnsi="Arial" w:cs="Arial"/>
          <w:sz w:val="24"/>
          <w:szCs w:val="24"/>
          <w:lang w:val="cy-GB"/>
        </w:rPr>
        <w:t xml:space="preserve">waith y </w:t>
      </w:r>
      <w:r w:rsidR="005D6C65" w:rsidRPr="00A83D79">
        <w:rPr>
          <w:rFonts w:ascii="Arial" w:hAnsi="Arial" w:cs="Arial"/>
          <w:sz w:val="24"/>
          <w:szCs w:val="24"/>
          <w:lang w:val="cy-GB"/>
        </w:rPr>
        <w:t xml:space="preserve">Comisiynydd yn amserol, </w:t>
      </w:r>
      <w:r w:rsidR="00B6283C">
        <w:rPr>
          <w:rFonts w:ascii="Arial" w:hAnsi="Arial" w:cs="Arial"/>
          <w:sz w:val="24"/>
          <w:szCs w:val="24"/>
          <w:lang w:val="cy-GB"/>
        </w:rPr>
        <w:t xml:space="preserve">ac unrhyw fater arall o bwys i’r Gymraeg, </w:t>
      </w:r>
      <w:r w:rsidR="005D6C65" w:rsidRPr="00A83D79">
        <w:rPr>
          <w:rFonts w:ascii="Arial" w:hAnsi="Arial" w:cs="Arial"/>
          <w:sz w:val="24"/>
          <w:szCs w:val="24"/>
          <w:lang w:val="cy-GB"/>
        </w:rPr>
        <w:t xml:space="preserve">gan gynnwys gwybodaeth </w:t>
      </w:r>
      <w:r w:rsidRPr="00A83D79">
        <w:rPr>
          <w:rFonts w:ascii="Arial" w:hAnsi="Arial" w:cs="Arial"/>
          <w:sz w:val="24"/>
          <w:szCs w:val="24"/>
          <w:lang w:val="cy-GB"/>
        </w:rPr>
        <w:t>ynglŷn â phrosiectau a pholisïau’r Llywodraeth</w:t>
      </w:r>
      <w:r w:rsidR="00DF02F8" w:rsidRPr="00A83D79">
        <w:rPr>
          <w:rFonts w:ascii="Arial" w:hAnsi="Arial" w:cs="Arial"/>
          <w:sz w:val="24"/>
          <w:szCs w:val="24"/>
          <w:lang w:val="cy-GB"/>
        </w:rPr>
        <w:t xml:space="preserve"> a materion ariannol a chyllidol sy</w:t>
      </w:r>
      <w:r w:rsidR="005D6C65" w:rsidRPr="00A83D79">
        <w:rPr>
          <w:rFonts w:ascii="Arial" w:hAnsi="Arial" w:cs="Arial"/>
          <w:sz w:val="24"/>
          <w:szCs w:val="24"/>
          <w:lang w:val="cy-GB"/>
        </w:rPr>
        <w:t>’n effeithio ar y Comisiynydd</w:t>
      </w:r>
      <w:r w:rsidRPr="00A83D79">
        <w:rPr>
          <w:rFonts w:ascii="Arial" w:hAnsi="Arial" w:cs="Arial"/>
          <w:sz w:val="24"/>
          <w:szCs w:val="24"/>
          <w:lang w:val="cy-GB"/>
        </w:rPr>
        <w:t>.</w:t>
      </w:r>
      <w:r w:rsidR="00152343" w:rsidRPr="00A83D79">
        <w:rPr>
          <w:rFonts w:ascii="Arial" w:hAnsi="Arial" w:cs="Arial"/>
          <w:sz w:val="24"/>
          <w:szCs w:val="24"/>
          <w:lang w:val="cy-GB"/>
        </w:rPr>
        <w:t xml:space="preserve"> </w:t>
      </w:r>
      <w:r w:rsidR="0020314F" w:rsidRPr="00A83D79">
        <w:rPr>
          <w:rFonts w:ascii="Arial" w:hAnsi="Arial" w:cs="Arial"/>
          <w:sz w:val="24"/>
          <w:szCs w:val="24"/>
          <w:lang w:val="cy-GB"/>
        </w:rPr>
        <w:t xml:space="preserve">Mae Adran </w:t>
      </w:r>
      <w:r w:rsidR="0040402B" w:rsidRPr="00A83D79">
        <w:rPr>
          <w:rFonts w:ascii="Arial" w:hAnsi="Arial" w:cs="Arial"/>
          <w:sz w:val="24"/>
          <w:szCs w:val="24"/>
          <w:lang w:val="cy-GB"/>
        </w:rPr>
        <w:t>5</w:t>
      </w:r>
      <w:r w:rsidR="0020314F" w:rsidRPr="00A83D79">
        <w:rPr>
          <w:rFonts w:ascii="Arial" w:hAnsi="Arial" w:cs="Arial"/>
          <w:sz w:val="24"/>
          <w:szCs w:val="24"/>
          <w:lang w:val="cy-GB"/>
        </w:rPr>
        <w:t xml:space="preserve"> yn rhoi mwy o fanylion ynglŷn </w:t>
      </w:r>
      <w:r w:rsidR="00F57A00">
        <w:rPr>
          <w:rFonts w:ascii="Arial" w:hAnsi="Arial" w:cs="Arial"/>
          <w:sz w:val="24"/>
          <w:szCs w:val="24"/>
          <w:lang w:val="cy-GB"/>
        </w:rPr>
        <w:t>â</w:t>
      </w:r>
      <w:r w:rsidR="0020314F" w:rsidRPr="00A83D79">
        <w:rPr>
          <w:rFonts w:ascii="Arial" w:hAnsi="Arial" w:cs="Arial"/>
          <w:sz w:val="24"/>
          <w:szCs w:val="24"/>
          <w:lang w:val="cy-GB"/>
        </w:rPr>
        <w:t xml:space="preserve"> rhannu </w:t>
      </w:r>
      <w:r w:rsidR="00C6502A" w:rsidRPr="00A83D79">
        <w:rPr>
          <w:rFonts w:ascii="Arial" w:hAnsi="Arial" w:cs="Arial"/>
          <w:sz w:val="24"/>
          <w:szCs w:val="24"/>
          <w:lang w:val="cy-GB"/>
        </w:rPr>
        <w:t xml:space="preserve">dogfennau </w:t>
      </w:r>
      <w:r w:rsidR="0020314F" w:rsidRPr="00A83D79">
        <w:rPr>
          <w:rFonts w:ascii="Arial" w:hAnsi="Arial" w:cs="Arial"/>
          <w:sz w:val="24"/>
          <w:szCs w:val="24"/>
          <w:lang w:val="cy-GB"/>
        </w:rPr>
        <w:t>a datganiadau.</w:t>
      </w:r>
    </w:p>
    <w:p w14:paraId="62156E29" w14:textId="77777777" w:rsidR="006052C0" w:rsidRPr="009A1483" w:rsidRDefault="006052C0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0494921F" w14:textId="11340635" w:rsidR="00240C32" w:rsidRPr="009A1483" w:rsidRDefault="009A456E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>Llywodraethiant</w:t>
      </w:r>
    </w:p>
    <w:p w14:paraId="52B65822" w14:textId="77777777" w:rsidR="00067494" w:rsidRPr="009A1483" w:rsidRDefault="00067494" w:rsidP="00CE0DD6">
      <w:pPr>
        <w:pStyle w:val="Pennyn"/>
        <w:ind w:left="360"/>
        <w:jc w:val="both"/>
        <w:rPr>
          <w:rFonts w:ascii="Arial" w:hAnsi="Arial" w:cs="Arial"/>
          <w:b/>
          <w:u w:val="single"/>
          <w:lang w:val="cy-GB"/>
        </w:rPr>
      </w:pPr>
    </w:p>
    <w:p w14:paraId="386000A2" w14:textId="652542D3" w:rsidR="009A456E" w:rsidRPr="009A1483" w:rsidRDefault="009A456E" w:rsidP="00856499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Mae’r adran hon yn amlinellu trefniadau llywodraethiant y Comisiynydd:</w:t>
      </w:r>
    </w:p>
    <w:p w14:paraId="560514C7" w14:textId="77777777" w:rsidR="000D7F0F" w:rsidRPr="009A1483" w:rsidRDefault="000D7F0F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1BFAEC8A" w14:textId="7CCAE429" w:rsidR="000D7F0F" w:rsidRDefault="000D7F0F" w:rsidP="00CE0DD6">
      <w:pPr>
        <w:pStyle w:val="Pennyn"/>
        <w:ind w:left="550"/>
        <w:jc w:val="both"/>
        <w:rPr>
          <w:rFonts w:ascii="Arial" w:hAnsi="Arial" w:cs="Arial"/>
          <w:i/>
          <w:u w:val="single"/>
          <w:lang w:val="cy-GB"/>
        </w:rPr>
      </w:pPr>
      <w:r w:rsidRPr="009A1483">
        <w:rPr>
          <w:rFonts w:ascii="Arial" w:hAnsi="Arial" w:cs="Arial"/>
          <w:i/>
          <w:u w:val="single"/>
          <w:lang w:val="cy-GB"/>
        </w:rPr>
        <w:t xml:space="preserve">Swyddogaeth Swyddog </w:t>
      </w:r>
      <w:r w:rsidR="00152343" w:rsidRPr="009A1483">
        <w:rPr>
          <w:rFonts w:ascii="Arial" w:hAnsi="Arial" w:cs="Arial"/>
          <w:i/>
          <w:u w:val="single"/>
          <w:lang w:val="cy-GB"/>
        </w:rPr>
        <w:t>Cyfrifyddu</w:t>
      </w:r>
    </w:p>
    <w:p w14:paraId="56F479C7" w14:textId="77777777" w:rsidR="0076510E" w:rsidRPr="0076510E" w:rsidRDefault="0076510E" w:rsidP="00CE0DD6">
      <w:pPr>
        <w:pStyle w:val="Pennyn"/>
        <w:jc w:val="both"/>
        <w:rPr>
          <w:rFonts w:ascii="Arial" w:hAnsi="Arial" w:cs="Arial"/>
          <w:iCs/>
          <w:lang w:val="cy-GB"/>
        </w:rPr>
      </w:pPr>
    </w:p>
    <w:p w14:paraId="0451203C" w14:textId="644DDDC1" w:rsidR="000D7F0F" w:rsidRPr="009A1483" w:rsidRDefault="00E95CA5" w:rsidP="00856499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lastRenderedPageBreak/>
        <w:t xml:space="preserve">Mae’r Comisiynydd yn cael ei benodi gan </w:t>
      </w:r>
      <w:r w:rsidR="00933FAA" w:rsidRPr="009A1483">
        <w:rPr>
          <w:rFonts w:ascii="Arial" w:hAnsi="Arial" w:cs="Arial"/>
          <w:lang w:val="cy-GB"/>
        </w:rPr>
        <w:t>y Prif Weinidog</w:t>
      </w:r>
      <w:r w:rsidRPr="009A1483">
        <w:rPr>
          <w:rFonts w:ascii="Arial" w:hAnsi="Arial" w:cs="Arial"/>
          <w:lang w:val="cy-GB"/>
        </w:rPr>
        <w:t xml:space="preserve"> o dan ddarpariaethau’r Mesur. Mae paragraff 16 (1) o Atodlen 1 i’r Mesur yn datgan mai’r Comisiynydd yw</w:t>
      </w:r>
      <w:r w:rsidR="00D155D2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swyddog </w:t>
      </w:r>
      <w:r w:rsidR="00933FAA" w:rsidRPr="009A1483">
        <w:rPr>
          <w:rFonts w:ascii="Arial" w:hAnsi="Arial" w:cs="Arial"/>
          <w:lang w:val="cy-GB"/>
        </w:rPr>
        <w:t xml:space="preserve">cyfrifyddu </w:t>
      </w:r>
      <w:r w:rsidRPr="009A1483">
        <w:rPr>
          <w:rFonts w:ascii="Arial" w:hAnsi="Arial" w:cs="Arial"/>
          <w:lang w:val="cy-GB"/>
        </w:rPr>
        <w:t>ar gyfer swyddfa’r Comisiynydd.</w:t>
      </w:r>
    </w:p>
    <w:p w14:paraId="51531348" w14:textId="77777777" w:rsidR="009C3117" w:rsidRPr="009A1483" w:rsidRDefault="009C3117" w:rsidP="00856499">
      <w:pPr>
        <w:pStyle w:val="Pennyn"/>
        <w:ind w:left="550" w:hanging="550"/>
        <w:jc w:val="both"/>
        <w:rPr>
          <w:rFonts w:ascii="Arial" w:hAnsi="Arial" w:cs="Arial"/>
          <w:lang w:val="cy-GB"/>
        </w:rPr>
      </w:pPr>
    </w:p>
    <w:p w14:paraId="73C9D109" w14:textId="058688C1" w:rsidR="00F867E2" w:rsidRPr="009A1483" w:rsidRDefault="00F867E2" w:rsidP="00856499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Fel Swyddog Cyfrifyddu, mae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yn gyfrifol am gynnal system gadarn o reolaeth fewnol sy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n cefnogi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gwaith o gyflawni polisïau, nodau ac amcanion ei swydd.</w:t>
      </w:r>
    </w:p>
    <w:p w14:paraId="374E56D1" w14:textId="77777777" w:rsidR="000D7F0F" w:rsidRPr="009A1483" w:rsidRDefault="000D7F0F" w:rsidP="00CE0DD6">
      <w:pPr>
        <w:pStyle w:val="Pennyn"/>
        <w:jc w:val="both"/>
        <w:rPr>
          <w:rFonts w:cs="Arial"/>
          <w:lang w:val="cy-GB"/>
        </w:rPr>
      </w:pPr>
    </w:p>
    <w:p w14:paraId="53657288" w14:textId="41E36D80" w:rsidR="00B165E3" w:rsidRPr="009A1483" w:rsidRDefault="00E95CA5" w:rsidP="00856499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Y Swyddog </w:t>
      </w:r>
      <w:r w:rsidR="00152343" w:rsidRPr="009A1483">
        <w:rPr>
          <w:rFonts w:ascii="Arial" w:hAnsi="Arial" w:cs="Arial"/>
          <w:lang w:val="cy-GB"/>
        </w:rPr>
        <w:t>Cyfrifyddu</w:t>
      </w:r>
      <w:r w:rsidRPr="009A1483">
        <w:rPr>
          <w:rFonts w:ascii="Arial" w:hAnsi="Arial" w:cs="Arial"/>
          <w:lang w:val="cy-GB"/>
        </w:rPr>
        <w:t xml:space="preserve"> sy’n gyfrifol</w:t>
      </w:r>
      <w:r w:rsidR="00DD6E1F" w:rsidRPr="009A1483">
        <w:rPr>
          <w:rFonts w:ascii="Arial" w:hAnsi="Arial" w:cs="Arial"/>
          <w:lang w:val="cy-GB"/>
        </w:rPr>
        <w:t>, ymysg pethau eraill,</w:t>
      </w:r>
      <w:r w:rsidRPr="009A1483">
        <w:rPr>
          <w:rFonts w:ascii="Arial" w:hAnsi="Arial" w:cs="Arial"/>
          <w:lang w:val="cy-GB"/>
        </w:rPr>
        <w:t xml:space="preserve"> am </w:t>
      </w:r>
      <w:r w:rsidR="00B11889" w:rsidRPr="009A1483">
        <w:rPr>
          <w:rFonts w:ascii="Arial" w:hAnsi="Arial" w:cs="Arial"/>
          <w:lang w:val="cy-GB"/>
        </w:rPr>
        <w:t xml:space="preserve">lofnodi’r </w:t>
      </w:r>
      <w:r w:rsidRPr="009A1483">
        <w:rPr>
          <w:rFonts w:ascii="Arial" w:hAnsi="Arial" w:cs="Arial"/>
          <w:lang w:val="cy-GB"/>
        </w:rPr>
        <w:t xml:space="preserve">cyfrifon, ac yn bersonol gyfrifol am briodoldeb </w:t>
      </w:r>
      <w:r w:rsidR="00DD6E1F" w:rsidRPr="009A1483">
        <w:rPr>
          <w:rFonts w:ascii="Arial" w:hAnsi="Arial" w:cs="Arial"/>
          <w:lang w:val="cy-GB"/>
        </w:rPr>
        <w:t xml:space="preserve">a rheoleidd-dra </w:t>
      </w:r>
      <w:r w:rsidRPr="009A1483">
        <w:rPr>
          <w:rFonts w:ascii="Arial" w:hAnsi="Arial" w:cs="Arial"/>
          <w:lang w:val="cy-GB"/>
        </w:rPr>
        <w:t>gwario’r cyllid cyhoeddus y mae’n gyfrifol amdan</w:t>
      </w:r>
      <w:r w:rsidR="00B11889" w:rsidRPr="009A1483">
        <w:rPr>
          <w:rFonts w:ascii="Arial" w:hAnsi="Arial" w:cs="Arial"/>
          <w:lang w:val="cy-GB"/>
        </w:rPr>
        <w:t>o</w:t>
      </w:r>
      <w:r w:rsidRPr="009A1483">
        <w:rPr>
          <w:rFonts w:ascii="Arial" w:hAnsi="Arial" w:cs="Arial"/>
          <w:lang w:val="cy-GB"/>
        </w:rPr>
        <w:t xml:space="preserve">. Mae’r swyddog </w:t>
      </w:r>
      <w:r w:rsidR="005C2555" w:rsidRPr="009A1483">
        <w:rPr>
          <w:rFonts w:ascii="Arial" w:hAnsi="Arial" w:cs="Arial"/>
          <w:lang w:val="cy-GB"/>
        </w:rPr>
        <w:t xml:space="preserve">cyfrifyddu </w:t>
      </w:r>
      <w:r w:rsidRPr="009A1483">
        <w:rPr>
          <w:rFonts w:ascii="Arial" w:hAnsi="Arial" w:cs="Arial"/>
          <w:lang w:val="cy-GB"/>
        </w:rPr>
        <w:t xml:space="preserve">hefyd yn gyfrifol am sicrhau bod adnoddau yn cael eu defnyddio yn </w:t>
      </w:r>
      <w:r w:rsidR="00DD6E1F" w:rsidRPr="009A1483">
        <w:rPr>
          <w:rFonts w:ascii="Arial" w:hAnsi="Arial" w:cs="Arial"/>
          <w:lang w:val="cy-GB"/>
        </w:rPr>
        <w:t>ddarbodus</w:t>
      </w:r>
      <w:r w:rsidRPr="009A1483">
        <w:rPr>
          <w:rFonts w:ascii="Arial" w:hAnsi="Arial" w:cs="Arial"/>
          <w:lang w:val="cy-GB"/>
        </w:rPr>
        <w:t xml:space="preserve">, effeithiol ac effeithlon. </w:t>
      </w:r>
      <w:r w:rsidR="00F867E2" w:rsidRPr="009A1483">
        <w:rPr>
          <w:rFonts w:ascii="Arial" w:hAnsi="Arial" w:cs="Arial"/>
          <w:lang w:val="cy-GB"/>
        </w:rPr>
        <w:t xml:space="preserve">Gwneir hyn </w:t>
      </w:r>
      <w:r w:rsidR="001B7BD5">
        <w:rPr>
          <w:rFonts w:ascii="Arial" w:hAnsi="Arial" w:cs="Arial"/>
          <w:lang w:val="cy-GB"/>
        </w:rPr>
        <w:t>gan</w:t>
      </w:r>
      <w:r w:rsidR="00F867E2" w:rsidRPr="009A1483">
        <w:rPr>
          <w:rFonts w:ascii="Arial" w:hAnsi="Arial" w:cs="Arial"/>
          <w:lang w:val="cy-GB"/>
        </w:rPr>
        <w:t xml:space="preserve"> d</w:t>
      </w:r>
      <w:r w:rsidR="001B7BD5">
        <w:rPr>
          <w:rFonts w:ascii="Arial" w:hAnsi="Arial" w:cs="Arial"/>
          <w:lang w:val="cy-GB"/>
        </w:rPr>
        <w:t>d</w:t>
      </w:r>
      <w:r w:rsidR="00F867E2" w:rsidRPr="009A1483">
        <w:rPr>
          <w:rFonts w:ascii="Arial" w:hAnsi="Arial" w:cs="Arial"/>
          <w:lang w:val="cy-GB"/>
        </w:rPr>
        <w:t>iogelu</w:t>
      </w:r>
      <w:r w:rsidR="004024B3">
        <w:rPr>
          <w:rFonts w:ascii="Arial" w:hAnsi="Arial" w:cs="Arial"/>
          <w:lang w:val="cy-GB"/>
        </w:rPr>
        <w:t>’</w:t>
      </w:r>
      <w:r w:rsidR="00F867E2" w:rsidRPr="009A1483">
        <w:rPr>
          <w:rFonts w:ascii="Arial" w:hAnsi="Arial" w:cs="Arial"/>
          <w:lang w:val="cy-GB"/>
        </w:rPr>
        <w:t>r arian cyhoeddus a</w:t>
      </w:r>
      <w:r w:rsidR="004024B3">
        <w:rPr>
          <w:rFonts w:ascii="Arial" w:hAnsi="Arial" w:cs="Arial"/>
          <w:lang w:val="cy-GB"/>
        </w:rPr>
        <w:t>’</w:t>
      </w:r>
      <w:r w:rsidR="00F867E2" w:rsidRPr="009A1483">
        <w:rPr>
          <w:rFonts w:ascii="Arial" w:hAnsi="Arial" w:cs="Arial"/>
          <w:lang w:val="cy-GB"/>
        </w:rPr>
        <w:t>r asedau y mae</w:t>
      </w:r>
      <w:r w:rsidR="004024B3">
        <w:rPr>
          <w:rFonts w:ascii="Arial" w:hAnsi="Arial" w:cs="Arial"/>
          <w:lang w:val="cy-GB"/>
        </w:rPr>
        <w:t>’</w:t>
      </w:r>
      <w:r w:rsidR="00F867E2" w:rsidRPr="009A1483">
        <w:rPr>
          <w:rFonts w:ascii="Arial" w:hAnsi="Arial" w:cs="Arial"/>
          <w:lang w:val="cy-GB"/>
        </w:rPr>
        <w:t>n bersonol gyfrifol amdanynt, yn unol â</w:t>
      </w:r>
      <w:r w:rsidR="004024B3">
        <w:rPr>
          <w:rFonts w:ascii="Arial" w:hAnsi="Arial" w:cs="Arial"/>
          <w:lang w:val="cy-GB"/>
        </w:rPr>
        <w:t>’</w:t>
      </w:r>
      <w:r w:rsidR="00F867E2" w:rsidRPr="009A1483">
        <w:rPr>
          <w:rFonts w:ascii="Arial" w:hAnsi="Arial" w:cs="Arial"/>
          <w:lang w:val="cy-GB"/>
        </w:rPr>
        <w:t xml:space="preserve">r cyfrifoldebau a neilltuwyd yn </w:t>
      </w:r>
      <w:r w:rsidR="00F867E2" w:rsidRPr="009A1483">
        <w:rPr>
          <w:rFonts w:ascii="Arial" w:hAnsi="Arial" w:cs="Arial"/>
          <w:i/>
          <w:iCs/>
          <w:lang w:val="cy-GB"/>
        </w:rPr>
        <w:t>Rheoli Arian Cyhoeddus</w:t>
      </w:r>
      <w:r w:rsidR="00890ADB" w:rsidRPr="009A1483">
        <w:rPr>
          <w:rFonts w:ascii="Arial" w:hAnsi="Arial" w:cs="Arial"/>
          <w:i/>
          <w:iCs/>
          <w:lang w:val="cy-GB"/>
        </w:rPr>
        <w:t xml:space="preserve"> </w:t>
      </w:r>
      <w:r w:rsidR="00F867E2" w:rsidRPr="009A1483">
        <w:rPr>
          <w:rFonts w:ascii="Arial" w:hAnsi="Arial" w:cs="Arial"/>
          <w:i/>
          <w:iCs/>
          <w:lang w:val="cy-GB"/>
        </w:rPr>
        <w:t>Cymru</w:t>
      </w:r>
      <w:r w:rsidR="00F867E2" w:rsidRPr="009A1483">
        <w:rPr>
          <w:rFonts w:ascii="Arial" w:hAnsi="Arial" w:cs="Arial"/>
          <w:lang w:val="cy-GB"/>
        </w:rPr>
        <w:t>. Rhaid i</w:t>
      </w:r>
      <w:r w:rsidR="004024B3">
        <w:rPr>
          <w:rFonts w:ascii="Arial" w:hAnsi="Arial" w:cs="Arial"/>
          <w:lang w:val="cy-GB"/>
        </w:rPr>
        <w:t>’</w:t>
      </w:r>
      <w:r w:rsidR="00F867E2" w:rsidRPr="009A1483">
        <w:rPr>
          <w:rFonts w:ascii="Arial" w:hAnsi="Arial" w:cs="Arial"/>
          <w:lang w:val="cy-GB"/>
        </w:rPr>
        <w:t>r defnydd o adnoddau fod yn rheolaidd</w:t>
      </w:r>
      <w:r w:rsidR="00DF000C" w:rsidRPr="009A1483">
        <w:rPr>
          <w:rFonts w:ascii="Arial" w:hAnsi="Arial" w:cs="Arial"/>
          <w:lang w:val="cy-GB"/>
        </w:rPr>
        <w:t>, gan ystyried yr angen am briodoldeb a cheisio sicrhau gwerth am arian.</w:t>
      </w:r>
    </w:p>
    <w:p w14:paraId="7920BD47" w14:textId="77777777" w:rsidR="004024B3" w:rsidRDefault="004024B3" w:rsidP="00CE0DD6">
      <w:pPr>
        <w:pStyle w:val="ParagraffRhestr"/>
        <w:spacing w:line="240" w:lineRule="auto"/>
        <w:rPr>
          <w:rFonts w:ascii="Arial" w:hAnsi="Arial" w:cs="Arial"/>
          <w:lang w:val="cy-GB"/>
        </w:rPr>
      </w:pPr>
    </w:p>
    <w:p w14:paraId="141339D9" w14:textId="318D6FA1" w:rsidR="00DF000C" w:rsidRPr="009A1483" w:rsidRDefault="00DF000C" w:rsidP="00025D27">
      <w:pPr>
        <w:pStyle w:val="Pennyn"/>
        <w:numPr>
          <w:ilvl w:val="1"/>
          <w:numId w:val="1"/>
        </w:numPr>
        <w:tabs>
          <w:tab w:val="clear" w:pos="4320"/>
          <w:tab w:val="center" w:pos="993"/>
        </w:tabs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Mae deddfwriaeth a thelerau penodi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fel Swyddog Cyfrifyddu yn darparu 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Dirprwy Gomisiynydd weithredu fel Swyddog Cyfrifyddu mewn amgylchiadau penodol (os yw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swydd yn wag neu os nad yw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yn gallu gweithredu). Dylai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neu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Dirprwy Gomisiynydd gynghori Isadran Cymraeg 2050 cyn gynted â phosibl, os bydd amgylchiadau o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 xml:space="preserve">r fath yn codi. </w:t>
      </w:r>
    </w:p>
    <w:p w14:paraId="75E7A6BE" w14:textId="77777777" w:rsidR="00B165E3" w:rsidRPr="009A1483" w:rsidRDefault="00B165E3" w:rsidP="00025D27">
      <w:pPr>
        <w:pStyle w:val="Pennyn"/>
        <w:ind w:hanging="550"/>
        <w:jc w:val="both"/>
        <w:rPr>
          <w:rFonts w:ascii="Arial" w:hAnsi="Arial" w:cs="Arial"/>
          <w:lang w:val="cy-GB"/>
        </w:rPr>
      </w:pPr>
    </w:p>
    <w:p w14:paraId="52F4B0F9" w14:textId="46C5846D" w:rsidR="00B165E3" w:rsidRPr="009A1483" w:rsidRDefault="00B165E3" w:rsidP="00025D27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Mae </w:t>
      </w:r>
      <w:r w:rsidR="00B148F8" w:rsidRPr="009A1483">
        <w:rPr>
          <w:rFonts w:ascii="Arial" w:hAnsi="Arial" w:cs="Arial"/>
          <w:lang w:val="cy-GB"/>
        </w:rPr>
        <w:t xml:space="preserve">cyfrifoldebau llawn y Swyddog </w:t>
      </w:r>
      <w:r w:rsidR="00152343" w:rsidRPr="009A1483">
        <w:rPr>
          <w:rFonts w:ascii="Arial" w:hAnsi="Arial" w:cs="Arial"/>
          <w:lang w:val="cy-GB"/>
        </w:rPr>
        <w:t>Cyfrifyddu</w:t>
      </w:r>
      <w:r w:rsidR="00B148F8" w:rsidRPr="009A1483">
        <w:rPr>
          <w:rFonts w:ascii="Arial" w:hAnsi="Arial" w:cs="Arial"/>
          <w:lang w:val="cy-GB"/>
        </w:rPr>
        <w:t xml:space="preserve"> wedi’u </w:t>
      </w:r>
      <w:r w:rsidR="00BD3479" w:rsidRPr="009A1483">
        <w:rPr>
          <w:rFonts w:ascii="Arial" w:hAnsi="Arial" w:cs="Arial"/>
          <w:lang w:val="cy-GB"/>
        </w:rPr>
        <w:t>pennu gan Trysorlys</w:t>
      </w:r>
      <w:r w:rsidR="00C6502A" w:rsidRPr="009A1483">
        <w:rPr>
          <w:rFonts w:ascii="Arial" w:hAnsi="Arial" w:cs="Arial"/>
          <w:lang w:val="cy-GB"/>
        </w:rPr>
        <w:t xml:space="preserve"> y DU</w:t>
      </w:r>
      <w:r w:rsidR="00B148F8" w:rsidRPr="009A1483">
        <w:rPr>
          <w:rFonts w:ascii="Arial" w:hAnsi="Arial" w:cs="Arial"/>
          <w:lang w:val="cy-GB"/>
        </w:rPr>
        <w:t xml:space="preserve">. </w:t>
      </w:r>
    </w:p>
    <w:p w14:paraId="26DA3886" w14:textId="77777777" w:rsidR="00B9668B" w:rsidRDefault="00B9668B" w:rsidP="00E1309A">
      <w:pPr>
        <w:spacing w:line="240" w:lineRule="auto"/>
        <w:ind w:left="567"/>
        <w:rPr>
          <w:rFonts w:ascii="Arial" w:eastAsia="Times New Roman" w:hAnsi="Arial" w:cs="Arial"/>
          <w:i/>
          <w:sz w:val="24"/>
          <w:szCs w:val="24"/>
          <w:u w:val="single"/>
          <w:lang w:val="cy-GB"/>
        </w:rPr>
      </w:pPr>
    </w:p>
    <w:p w14:paraId="05B5B1A2" w14:textId="3E142B9F" w:rsidR="00D44DDD" w:rsidRPr="009A1483" w:rsidRDefault="00D44DDD" w:rsidP="00E1309A">
      <w:pPr>
        <w:spacing w:line="240" w:lineRule="auto"/>
        <w:ind w:left="567"/>
        <w:rPr>
          <w:rFonts w:ascii="Arial" w:eastAsia="Times New Roman" w:hAnsi="Arial" w:cs="Arial"/>
          <w:i/>
          <w:sz w:val="24"/>
          <w:szCs w:val="24"/>
          <w:u w:val="single"/>
          <w:lang w:val="cy-GB"/>
        </w:rPr>
      </w:pPr>
      <w:r w:rsidRPr="009A1483">
        <w:rPr>
          <w:rFonts w:ascii="Arial" w:eastAsia="Times New Roman" w:hAnsi="Arial" w:cs="Arial"/>
          <w:i/>
          <w:sz w:val="24"/>
          <w:szCs w:val="24"/>
          <w:u w:val="single"/>
          <w:lang w:val="cy-GB"/>
        </w:rPr>
        <w:t>Llywodraethiant Swyddfa’r Comisiynydd</w:t>
      </w:r>
    </w:p>
    <w:p w14:paraId="266C374B" w14:textId="77777777" w:rsidR="00851A87" w:rsidRPr="009A1483" w:rsidRDefault="00E95CA5" w:rsidP="00025D27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b/>
          <w:bCs/>
          <w:lang w:val="cy-GB"/>
        </w:rPr>
        <w:t>Panel Cynghori’r Comisiynydd</w:t>
      </w:r>
    </w:p>
    <w:p w14:paraId="54EF6B2F" w14:textId="59D81B25" w:rsidR="00770C86" w:rsidRDefault="00E95CA5" w:rsidP="00770C86">
      <w:pPr>
        <w:pStyle w:val="Pennyn"/>
        <w:ind w:left="550" w:firstLine="17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Mae Adran 23 y Mesur yn </w:t>
      </w:r>
      <w:r w:rsidR="00DD6E1F" w:rsidRPr="009A1483">
        <w:rPr>
          <w:rFonts w:ascii="Arial" w:hAnsi="Arial" w:cs="Arial"/>
          <w:lang w:val="cy-GB"/>
        </w:rPr>
        <w:t>darparu bod rhaid i</w:t>
      </w:r>
      <w:r w:rsidR="001768F6" w:rsidRPr="009A1483">
        <w:rPr>
          <w:rFonts w:ascii="Arial" w:hAnsi="Arial" w:cs="Arial"/>
          <w:lang w:val="cy-GB"/>
        </w:rPr>
        <w:t xml:space="preserve"> </w:t>
      </w:r>
      <w:r w:rsidR="00DD6E1F" w:rsidRPr="009A1483">
        <w:rPr>
          <w:rFonts w:ascii="Arial" w:hAnsi="Arial" w:cs="Arial"/>
          <w:lang w:val="cy-GB"/>
        </w:rPr>
        <w:t>W</w:t>
      </w:r>
      <w:r w:rsidRPr="009A1483">
        <w:rPr>
          <w:rFonts w:ascii="Arial" w:hAnsi="Arial" w:cs="Arial"/>
          <w:lang w:val="cy-GB"/>
        </w:rPr>
        <w:t xml:space="preserve">einidogion Cymru benodi aelodau </w:t>
      </w:r>
      <w:r w:rsidR="00BD1AFE">
        <w:rPr>
          <w:rFonts w:ascii="Arial" w:hAnsi="Arial" w:cs="Arial"/>
          <w:lang w:val="cy-GB"/>
        </w:rPr>
        <w:t>p</w:t>
      </w:r>
      <w:r w:rsidRPr="009A1483">
        <w:rPr>
          <w:rFonts w:ascii="Arial" w:hAnsi="Arial" w:cs="Arial"/>
          <w:lang w:val="cy-GB"/>
        </w:rPr>
        <w:t xml:space="preserve">anel o gynghorwyr i’r Comisiynydd. </w:t>
      </w:r>
      <w:r w:rsidR="003D5F09" w:rsidRPr="009A1483">
        <w:rPr>
          <w:rFonts w:ascii="Arial" w:hAnsi="Arial" w:cs="Arial"/>
          <w:lang w:val="cy-GB"/>
        </w:rPr>
        <w:t xml:space="preserve">Rhaid i Weinidogion Cymru sicrhau bod o leiaf 3 ond nid mwy na 5 o aelodau ar y Panel Cynghori ar unrhyw adeg. </w:t>
      </w:r>
      <w:r w:rsidRPr="009A1483">
        <w:rPr>
          <w:rFonts w:ascii="Arial" w:hAnsi="Arial" w:cs="Arial"/>
          <w:lang w:val="cy-GB"/>
        </w:rPr>
        <w:t xml:space="preserve">Wrth benodi aelodau bydd Gweinidogion Cymru yn gweithredu yn unol â </w:t>
      </w:r>
      <w:r w:rsidR="00DD6E1F" w:rsidRPr="009A1483">
        <w:rPr>
          <w:rFonts w:ascii="Arial" w:hAnsi="Arial" w:cs="Arial"/>
          <w:lang w:val="cy-GB"/>
        </w:rPr>
        <w:t>rheoliadau</w:t>
      </w:r>
      <w:r w:rsidR="00A93D39">
        <w:rPr>
          <w:rFonts w:ascii="Arial" w:hAnsi="Arial" w:cs="Arial"/>
          <w:lang w:val="cy-GB"/>
        </w:rPr>
        <w:t xml:space="preserve"> – </w:t>
      </w:r>
      <w:r w:rsidR="00DD6E1F" w:rsidRPr="009A1483">
        <w:rPr>
          <w:rFonts w:ascii="Arial" w:hAnsi="Arial" w:cs="Arial"/>
          <w:lang w:val="cy-GB"/>
        </w:rPr>
        <w:t xml:space="preserve">y rhai cyfredol (pan arwyddwyd y memorandwm hwn) yw </w:t>
      </w:r>
      <w:hyperlink r:id="rId15" w:history="1">
        <w:r w:rsidRPr="009A1483">
          <w:rPr>
            <w:rStyle w:val="Hyperddolen"/>
            <w:rFonts w:ascii="Arial" w:hAnsi="Arial" w:cs="Arial"/>
            <w:lang w:val="cy-GB"/>
          </w:rPr>
          <w:t>Rheoliadau Panel Cynghori Comisiynydd y Gymraeg (Penodi) 2012</w:t>
        </w:r>
      </w:hyperlink>
      <w:r w:rsidRPr="009A1483">
        <w:rPr>
          <w:rFonts w:ascii="Arial" w:hAnsi="Arial" w:cs="Arial"/>
          <w:lang w:val="cy-GB"/>
        </w:rPr>
        <w:t>.</w:t>
      </w:r>
    </w:p>
    <w:p w14:paraId="0C33D810" w14:textId="77777777" w:rsidR="00770C86" w:rsidRDefault="00770C86" w:rsidP="00770C86">
      <w:pPr>
        <w:pStyle w:val="Pennyn"/>
        <w:jc w:val="both"/>
        <w:rPr>
          <w:rFonts w:ascii="Arial" w:hAnsi="Arial" w:cs="Arial"/>
          <w:lang w:val="cy-GB"/>
        </w:rPr>
      </w:pPr>
    </w:p>
    <w:p w14:paraId="4DAFAFF1" w14:textId="5E63FD77" w:rsidR="00770C86" w:rsidRPr="0033646C" w:rsidRDefault="00770C86" w:rsidP="1EEC16D8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33646C">
        <w:rPr>
          <w:rFonts w:ascii="Arial" w:hAnsi="Arial" w:cs="Arial"/>
          <w:lang w:val="cy-GB"/>
        </w:rPr>
        <w:t>Caiff y Comisiynydd ymgynghori â’r Panel Cynghori ynghylch unrhyw fater</w:t>
      </w:r>
      <w:r w:rsidR="002317EE">
        <w:rPr>
          <w:rFonts w:ascii="Arial" w:hAnsi="Arial" w:cs="Arial"/>
          <w:lang w:val="cy-GB"/>
        </w:rPr>
        <w:t>.</w:t>
      </w:r>
      <w:r w:rsidRPr="1EEC16D8">
        <w:rPr>
          <w:rStyle w:val="CyfeirnodTroednodyn"/>
          <w:rFonts w:ascii="Arial" w:hAnsi="Arial" w:cs="Arial"/>
        </w:rPr>
        <w:footnoteReference w:id="2"/>
      </w:r>
      <w:r w:rsidRPr="0033646C">
        <w:rPr>
          <w:rFonts w:ascii="Arial" w:hAnsi="Arial" w:cs="Arial"/>
          <w:lang w:val="cy-GB"/>
        </w:rPr>
        <w:t xml:space="preserve"> Rôl y Panel Cynghori yw cynghori’r Comisiynydd mewn perthynas â swyddogaethau’r Comisiynydd yn unol â’r Mesur. Os bydd y Comisiynydd, mewn cysylltiad ag arfer swyddogaethau, yn ymgynghori â’r Panel Cynghori rhaid i’r Comisiynydd roi sylw i’r </w:t>
      </w:r>
      <w:r w:rsidR="0050769E">
        <w:rPr>
          <w:rFonts w:ascii="Arial" w:hAnsi="Arial" w:cs="Arial"/>
          <w:lang w:val="cy-GB"/>
        </w:rPr>
        <w:t>cyngor</w:t>
      </w:r>
      <w:r w:rsidRPr="0033646C">
        <w:rPr>
          <w:rFonts w:ascii="Arial" w:hAnsi="Arial" w:cs="Arial"/>
          <w:lang w:val="cy-GB"/>
        </w:rPr>
        <w:t xml:space="preserve"> wrth arfer y swyddogaethau</w:t>
      </w:r>
      <w:r w:rsidR="0011266E">
        <w:rPr>
          <w:rFonts w:ascii="Arial" w:hAnsi="Arial" w:cs="Arial"/>
          <w:lang w:val="cy-GB"/>
        </w:rPr>
        <w:t>.</w:t>
      </w:r>
      <w:r w:rsidRPr="1EEC16D8">
        <w:rPr>
          <w:rStyle w:val="CyfeirnodTroednodyn"/>
          <w:rFonts w:ascii="Arial" w:hAnsi="Arial" w:cs="Arial"/>
        </w:rPr>
        <w:footnoteReference w:id="3"/>
      </w:r>
      <w:r w:rsidRPr="0033646C">
        <w:rPr>
          <w:rFonts w:ascii="Arial" w:hAnsi="Arial" w:cs="Arial"/>
          <w:lang w:val="cy-GB"/>
        </w:rPr>
        <w:t xml:space="preserve">  </w:t>
      </w:r>
      <w:r w:rsidRPr="003E13E6">
        <w:rPr>
          <w:rFonts w:ascii="Arial" w:hAnsi="Arial" w:cs="Arial"/>
          <w:lang w:val="cy-GB"/>
        </w:rPr>
        <w:tab/>
      </w:r>
      <w:r w:rsidRPr="0033646C">
        <w:rPr>
          <w:rFonts w:ascii="Arial" w:hAnsi="Arial" w:cs="Arial"/>
          <w:lang w:val="cy-GB"/>
        </w:rPr>
        <w:t>Nid</w:t>
      </w:r>
      <w:r w:rsidR="00F85C0F">
        <w:rPr>
          <w:rFonts w:ascii="Arial" w:hAnsi="Arial" w:cs="Arial"/>
          <w:lang w:val="cy-GB"/>
        </w:rPr>
        <w:t xml:space="preserve"> </w:t>
      </w:r>
      <w:r w:rsidRPr="0033646C">
        <w:rPr>
          <w:rFonts w:ascii="Arial" w:hAnsi="Arial" w:cs="Arial"/>
          <w:lang w:val="cy-GB"/>
        </w:rPr>
        <w:t>yw’r Panel Cynghori yn ymwneud â gwaith o ddydd i ddydd y Comisiynydd.</w:t>
      </w:r>
    </w:p>
    <w:p w14:paraId="7A1D9F45" w14:textId="77777777" w:rsidR="00770C86" w:rsidRDefault="00770C86" w:rsidP="007E5EEC">
      <w:pPr>
        <w:pStyle w:val="Pennyn"/>
        <w:ind w:left="550" w:hanging="550"/>
        <w:jc w:val="both"/>
        <w:rPr>
          <w:rFonts w:ascii="Arial" w:hAnsi="Arial" w:cs="Arial"/>
          <w:lang w:val="cy-GB"/>
        </w:rPr>
      </w:pPr>
    </w:p>
    <w:p w14:paraId="0B198E48" w14:textId="38620F35" w:rsidR="00770C86" w:rsidRDefault="00770C86" w:rsidP="007E5EEC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770C86">
        <w:rPr>
          <w:rFonts w:ascii="Arial" w:hAnsi="Arial" w:cs="Arial"/>
          <w:lang w:val="cy-GB"/>
        </w:rPr>
        <w:t xml:space="preserve">Bydd y Comisiynydd yn ymgynghori â’r Panel Cynghori yn unol â darpariaethau’r Mesur. </w:t>
      </w:r>
    </w:p>
    <w:p w14:paraId="5D8B3405" w14:textId="77777777" w:rsidR="00770C86" w:rsidRDefault="00770C86" w:rsidP="00770C86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6E7419C6" w14:textId="608C4A83" w:rsidR="00770C86" w:rsidRPr="009A1483" w:rsidRDefault="00770C86" w:rsidP="00770C86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lastRenderedPageBreak/>
        <w:t xml:space="preserve">Pan fydd tymor aelodau’r Panel Cynghori yn dod i ben, </w:t>
      </w:r>
      <w:r w:rsidR="0050769E">
        <w:rPr>
          <w:rFonts w:ascii="Arial" w:hAnsi="Arial" w:cs="Arial"/>
          <w:lang w:val="cy-GB"/>
        </w:rPr>
        <w:t>b</w:t>
      </w:r>
      <w:r w:rsidRPr="009A1483">
        <w:rPr>
          <w:rFonts w:ascii="Arial" w:hAnsi="Arial" w:cs="Arial"/>
          <w:lang w:val="cy-GB"/>
        </w:rPr>
        <w:t>ydd Gweinidogion Cymru yn trafod â’r Comisiynydd er mwyn adnabod anghenion am arbenigedd y Panel Cynghori cyn mynd ati i ddechrau proses penodiadau cyhoeddus</w:t>
      </w:r>
      <w:r>
        <w:rPr>
          <w:rFonts w:ascii="Arial" w:hAnsi="Arial" w:cs="Arial"/>
          <w:lang w:val="cy-GB"/>
        </w:rPr>
        <w:t xml:space="preserve"> (gall hynny gynnwys ail-benodi aelodau </w:t>
      </w:r>
      <w:r w:rsidR="00561297">
        <w:rPr>
          <w:rFonts w:ascii="Arial" w:hAnsi="Arial" w:cs="Arial"/>
          <w:lang w:val="cy-GB"/>
        </w:rPr>
        <w:t>p</w:t>
      </w:r>
      <w:r>
        <w:rPr>
          <w:rFonts w:ascii="Arial" w:hAnsi="Arial" w:cs="Arial"/>
          <w:lang w:val="cy-GB"/>
        </w:rPr>
        <w:t>e bai hynny’n briodol)</w:t>
      </w:r>
      <w:r w:rsidRPr="009A1483">
        <w:rPr>
          <w:rFonts w:ascii="Arial" w:hAnsi="Arial" w:cs="Arial"/>
          <w:lang w:val="cy-GB"/>
        </w:rPr>
        <w:t>.</w:t>
      </w:r>
    </w:p>
    <w:p w14:paraId="55A23A2B" w14:textId="77777777" w:rsidR="00770C86" w:rsidRPr="00770C86" w:rsidRDefault="00770C86" w:rsidP="00770C86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0536266C" w14:textId="7D342CA9" w:rsidR="00851A87" w:rsidRPr="009A1483" w:rsidRDefault="00851A87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b/>
          <w:bCs/>
          <w:lang w:val="cy-GB"/>
        </w:rPr>
        <w:t>Pwyllgor Archwilio a Risg y Comisiynydd</w:t>
      </w:r>
      <w:r w:rsidRPr="009A1483">
        <w:rPr>
          <w:rFonts w:ascii="Arial" w:hAnsi="Arial" w:cs="Arial"/>
          <w:lang w:val="cy-GB"/>
        </w:rPr>
        <w:t xml:space="preserve"> </w:t>
      </w:r>
    </w:p>
    <w:p w14:paraId="096CAD31" w14:textId="237E97D6" w:rsidR="00851A87" w:rsidRPr="009A1483" w:rsidRDefault="00851A87" w:rsidP="00CE0DD6">
      <w:pPr>
        <w:pStyle w:val="Pennyn"/>
        <w:ind w:left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Fel Swyddog Cyfrif</w:t>
      </w:r>
      <w:r w:rsidR="002D7BBC" w:rsidRPr="009A1483">
        <w:rPr>
          <w:rFonts w:ascii="Arial" w:hAnsi="Arial" w:cs="Arial"/>
          <w:lang w:val="cy-GB"/>
        </w:rPr>
        <w:t>yddu</w:t>
      </w:r>
      <w:r w:rsidRPr="009A1483">
        <w:rPr>
          <w:rFonts w:ascii="Arial" w:hAnsi="Arial" w:cs="Arial"/>
          <w:lang w:val="cy-GB"/>
        </w:rPr>
        <w:t xml:space="preserve">, mae’r Comisiynydd yn gyfrifol am sicrhau bod swyddfa’r Comisiynydd yn cael ei rhedeg mewn ffordd ddarbodus, effeithiol ac effeithlon er mwyn sicrhau gwerth am arian cyhoeddus. </w:t>
      </w:r>
      <w:r w:rsidR="00870519" w:rsidRPr="009A1483">
        <w:rPr>
          <w:rFonts w:ascii="Arial" w:hAnsi="Arial" w:cs="Arial"/>
          <w:lang w:val="cy-GB"/>
        </w:rPr>
        <w:t>Mae gan y</w:t>
      </w:r>
      <w:r w:rsidRPr="009A1483">
        <w:rPr>
          <w:rFonts w:ascii="Arial" w:hAnsi="Arial" w:cs="Arial"/>
          <w:lang w:val="cy-GB"/>
        </w:rPr>
        <w:t xml:space="preserve"> Comisiynydd </w:t>
      </w:r>
      <w:r w:rsidR="00870519" w:rsidRPr="009A1483">
        <w:rPr>
          <w:rFonts w:ascii="Arial" w:hAnsi="Arial" w:cs="Arial"/>
          <w:lang w:val="cy-GB"/>
        </w:rPr>
        <w:t>b</w:t>
      </w:r>
      <w:r w:rsidRPr="009A1483">
        <w:rPr>
          <w:rFonts w:ascii="Arial" w:hAnsi="Arial" w:cs="Arial"/>
          <w:lang w:val="cy-GB"/>
        </w:rPr>
        <w:t xml:space="preserve">wyllgor archwilio a risg er mwyn rhoi sicrwydd o hynny i Weinidogion Cymru, y </w:t>
      </w:r>
      <w:r w:rsidR="00C40920" w:rsidRPr="009A1483">
        <w:rPr>
          <w:rFonts w:ascii="Arial" w:hAnsi="Arial" w:cs="Arial"/>
          <w:lang w:val="cy-GB"/>
        </w:rPr>
        <w:t xml:space="preserve">Senedd </w:t>
      </w:r>
      <w:r w:rsidRPr="009A1483">
        <w:rPr>
          <w:rFonts w:ascii="Arial" w:hAnsi="Arial" w:cs="Arial"/>
          <w:lang w:val="cy-GB"/>
        </w:rPr>
        <w:t>a’r cyhoedd. Bydd y Pwyllgor Archwilio a Risg yn cynghori’r Comisiynydd ar brosesau strategol ar gyfer risg, rheolaeth a llywodraethiant. Mater i’r Comisiynydd yw pennu nifer yr aelodau, penodi aelodau, a threfnu cyfarfodydd.</w:t>
      </w:r>
    </w:p>
    <w:p w14:paraId="293CEDDE" w14:textId="77777777" w:rsidR="003D5F09" w:rsidRPr="009A1483" w:rsidRDefault="003D5F09" w:rsidP="00CE0DD6">
      <w:pPr>
        <w:pStyle w:val="Pennyn"/>
        <w:ind w:left="567"/>
        <w:jc w:val="both"/>
        <w:rPr>
          <w:rFonts w:ascii="Arial" w:hAnsi="Arial" w:cs="Arial"/>
          <w:lang w:val="cy-GB"/>
        </w:rPr>
      </w:pPr>
    </w:p>
    <w:p w14:paraId="217E38EA" w14:textId="011377CF" w:rsidR="00851A87" w:rsidRPr="009A1483" w:rsidRDefault="00E95CA5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b/>
          <w:bCs/>
          <w:lang w:val="cy-GB"/>
        </w:rPr>
        <w:t xml:space="preserve">Tîm </w:t>
      </w:r>
      <w:r w:rsidR="00F6664C">
        <w:rPr>
          <w:rFonts w:ascii="Arial" w:hAnsi="Arial" w:cs="Arial"/>
          <w:b/>
          <w:bCs/>
          <w:lang w:val="cy-GB"/>
        </w:rPr>
        <w:t>Arwain y</w:t>
      </w:r>
      <w:r w:rsidR="00F6664C" w:rsidRPr="009A1483">
        <w:rPr>
          <w:rFonts w:ascii="Arial" w:hAnsi="Arial" w:cs="Arial"/>
          <w:b/>
          <w:bCs/>
          <w:lang w:val="cy-GB"/>
        </w:rPr>
        <w:t xml:space="preserve"> </w:t>
      </w:r>
      <w:r w:rsidRPr="009A1483">
        <w:rPr>
          <w:rFonts w:ascii="Arial" w:hAnsi="Arial" w:cs="Arial"/>
          <w:b/>
          <w:bCs/>
          <w:lang w:val="cy-GB"/>
        </w:rPr>
        <w:t>Comisiynydd</w:t>
      </w:r>
    </w:p>
    <w:p w14:paraId="025A25A1" w14:textId="2F245196" w:rsidR="000D7F0F" w:rsidRPr="009A1483" w:rsidRDefault="00E95CA5" w:rsidP="00CE0DD6">
      <w:pPr>
        <w:pStyle w:val="Pennyn"/>
        <w:ind w:left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Mater i’r Comisiynydd fydd penderfynu ar aelodaeth y Tîm </w:t>
      </w:r>
      <w:r w:rsidR="00F6664C">
        <w:rPr>
          <w:rFonts w:ascii="Arial" w:hAnsi="Arial" w:cs="Arial"/>
          <w:lang w:val="cy-GB"/>
        </w:rPr>
        <w:t>Arwain</w:t>
      </w:r>
      <w:r w:rsidR="00F6664C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ac ar amlder a ffurf y cyfarfodydd. Prif bwrpas y Tîm </w:t>
      </w:r>
      <w:r w:rsidR="00F6664C">
        <w:rPr>
          <w:rFonts w:ascii="Arial" w:hAnsi="Arial" w:cs="Arial"/>
          <w:lang w:val="cy-GB"/>
        </w:rPr>
        <w:t>Arwain</w:t>
      </w:r>
      <w:r w:rsidR="00F6664C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yw cynnig cefnogaeth a chyngor i’r Comisiynydd ar gyfeiriad strategol a rhaglen waith y corff. Y Tîm </w:t>
      </w:r>
      <w:r w:rsidR="00F6664C">
        <w:rPr>
          <w:rFonts w:ascii="Arial" w:hAnsi="Arial" w:cs="Arial"/>
          <w:lang w:val="cy-GB"/>
        </w:rPr>
        <w:t>Arwain</w:t>
      </w:r>
      <w:r w:rsidR="00F6664C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>sy’n gyfrifol am arwein</w:t>
      </w:r>
      <w:r w:rsidR="00B11889" w:rsidRPr="009A1483">
        <w:rPr>
          <w:rFonts w:ascii="Arial" w:hAnsi="Arial" w:cs="Arial"/>
          <w:lang w:val="cy-GB"/>
        </w:rPr>
        <w:t>ydd</w:t>
      </w:r>
      <w:r w:rsidRPr="009A1483">
        <w:rPr>
          <w:rFonts w:ascii="Arial" w:hAnsi="Arial" w:cs="Arial"/>
          <w:lang w:val="cy-GB"/>
        </w:rPr>
        <w:t>iaeth strategol y corff, a rheoli’r corff o ddydd i ddydd.</w:t>
      </w:r>
    </w:p>
    <w:p w14:paraId="6FAEECE5" w14:textId="68065267" w:rsidR="00FA24B6" w:rsidRPr="009A1483" w:rsidRDefault="00FA24B6" w:rsidP="00CE0DD6">
      <w:pPr>
        <w:pStyle w:val="Pennyn"/>
        <w:jc w:val="both"/>
        <w:rPr>
          <w:rFonts w:ascii="Arial" w:hAnsi="Arial" w:cs="Arial"/>
          <w:u w:val="single"/>
          <w:lang w:val="cy-GB"/>
        </w:rPr>
      </w:pPr>
    </w:p>
    <w:p w14:paraId="24C2F9C4" w14:textId="77777777" w:rsidR="00E07EBD" w:rsidRPr="009A1483" w:rsidRDefault="00E07EBD" w:rsidP="0048607A">
      <w:pPr>
        <w:pStyle w:val="Pennyn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>Rhannu Gwybodaeth</w:t>
      </w:r>
    </w:p>
    <w:p w14:paraId="66F48F52" w14:textId="77777777" w:rsidR="009F0EEE" w:rsidRPr="009A1483" w:rsidRDefault="009F0EEE" w:rsidP="00CE0DD6">
      <w:pPr>
        <w:pStyle w:val="Pennyn"/>
        <w:jc w:val="both"/>
        <w:rPr>
          <w:rFonts w:ascii="Arial" w:hAnsi="Arial" w:cs="Arial"/>
          <w:u w:val="single"/>
          <w:lang w:val="cy-GB"/>
        </w:rPr>
      </w:pPr>
    </w:p>
    <w:p w14:paraId="4F2B22B1" w14:textId="6E1DFD2B" w:rsidR="009F0EEE" w:rsidRPr="009A1483" w:rsidRDefault="000D03BF" w:rsidP="00E1309A">
      <w:pPr>
        <w:pStyle w:val="Pennyn"/>
        <w:ind w:left="567"/>
        <w:jc w:val="both"/>
        <w:rPr>
          <w:rFonts w:ascii="Arial" w:hAnsi="Arial" w:cs="Arial"/>
          <w:i/>
          <w:u w:val="single"/>
          <w:lang w:val="cy-GB"/>
        </w:rPr>
      </w:pPr>
      <w:r w:rsidRPr="009A1483">
        <w:rPr>
          <w:rFonts w:ascii="Arial" w:hAnsi="Arial" w:cs="Arial"/>
          <w:i/>
          <w:u w:val="single"/>
          <w:lang w:val="cy-GB"/>
        </w:rPr>
        <w:t>Dogfennau</w:t>
      </w:r>
    </w:p>
    <w:p w14:paraId="44DEBB57" w14:textId="77777777" w:rsidR="00CB7DB3" w:rsidRPr="009A1483" w:rsidRDefault="00CB7DB3" w:rsidP="00CE0DD6">
      <w:pPr>
        <w:pStyle w:val="Pennyn"/>
        <w:jc w:val="both"/>
        <w:rPr>
          <w:rFonts w:ascii="Arial" w:hAnsi="Arial" w:cs="Arial"/>
          <w:i/>
          <w:u w:val="single"/>
          <w:lang w:val="cy-GB"/>
        </w:rPr>
      </w:pPr>
    </w:p>
    <w:p w14:paraId="75BE4553" w14:textId="012E9766" w:rsidR="00466C03" w:rsidRDefault="005C2555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Pan fydd y Comisiynydd yn cyhoeddi adroddiad</w:t>
      </w:r>
      <w:r w:rsidR="00C27D31">
        <w:rPr>
          <w:rFonts w:ascii="Arial" w:hAnsi="Arial" w:cs="Arial"/>
          <w:lang w:val="cy-GB"/>
        </w:rPr>
        <w:t xml:space="preserve"> neu ddogfen</w:t>
      </w:r>
      <w:r w:rsidRPr="009A1483">
        <w:rPr>
          <w:rFonts w:ascii="Arial" w:hAnsi="Arial" w:cs="Arial"/>
          <w:lang w:val="cy-GB"/>
        </w:rPr>
        <w:t xml:space="preserve"> ynglŷn â</w:t>
      </w:r>
      <w:r w:rsidR="001865D9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Llywodraet</w:t>
      </w:r>
      <w:r w:rsidR="001865D9">
        <w:rPr>
          <w:rFonts w:ascii="Arial" w:hAnsi="Arial" w:cs="Arial"/>
          <w:lang w:val="cy-GB"/>
        </w:rPr>
        <w:t>h</w:t>
      </w:r>
      <w:r w:rsidRPr="009A1483">
        <w:rPr>
          <w:rFonts w:ascii="Arial" w:hAnsi="Arial" w:cs="Arial"/>
          <w:lang w:val="cy-GB"/>
        </w:rPr>
        <w:t xml:space="preserve">, neu adroddiad </w:t>
      </w:r>
      <w:r w:rsidR="00C27D31">
        <w:rPr>
          <w:rFonts w:ascii="Arial" w:hAnsi="Arial" w:cs="Arial"/>
          <w:lang w:val="cy-GB"/>
        </w:rPr>
        <w:t xml:space="preserve">neu ddogfen </w:t>
      </w:r>
      <w:r w:rsidRPr="009A1483">
        <w:rPr>
          <w:rFonts w:ascii="Arial" w:hAnsi="Arial" w:cs="Arial"/>
          <w:lang w:val="cy-GB"/>
        </w:rPr>
        <w:t>yn ymwneud â maes polisi mae’r Llywodraeth yn gyfrifol amdano, bydd y Comisiynydd yn rhannu copi drafft o flaen llaw ac yn rhoi cyfle i’r Llywodraeth roi sylwadau ac yn eu hystyried cyn cyhoeddi copi terfynol.</w:t>
      </w:r>
    </w:p>
    <w:p w14:paraId="2FC5C6AF" w14:textId="30A99B79" w:rsidR="005C2555" w:rsidRPr="009A1483" w:rsidRDefault="00325ECB" w:rsidP="0033646C">
      <w:pPr>
        <w:pStyle w:val="Pennyn"/>
        <w:ind w:left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br/>
      </w:r>
    </w:p>
    <w:p w14:paraId="5163E564" w14:textId="785E640C" w:rsidR="00325ECB" w:rsidRPr="009A1483" w:rsidRDefault="00DA6C82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Pan</w:t>
      </w:r>
      <w:r w:rsidR="00535BB1" w:rsidRPr="009A1483">
        <w:rPr>
          <w:rFonts w:ascii="Arial" w:hAnsi="Arial" w:cs="Arial"/>
          <w:lang w:val="cy-GB"/>
        </w:rPr>
        <w:t xml:space="preserve"> mae gan Weinidogion Cymru rôl i </w:t>
      </w:r>
      <w:r w:rsidR="00C6502A" w:rsidRPr="009A1483">
        <w:rPr>
          <w:rFonts w:ascii="Arial" w:hAnsi="Arial" w:cs="Arial"/>
          <w:lang w:val="cy-GB"/>
        </w:rPr>
        <w:t xml:space="preserve">gymeradwyo neu </w:t>
      </w:r>
      <w:r w:rsidR="369CD74A" w:rsidRPr="009A1483">
        <w:rPr>
          <w:rFonts w:ascii="Arial" w:hAnsi="Arial" w:cs="Arial"/>
          <w:lang w:val="cy-GB"/>
        </w:rPr>
        <w:t>g</w:t>
      </w:r>
      <w:r w:rsidR="00535BB1" w:rsidRPr="009A1483">
        <w:rPr>
          <w:rFonts w:ascii="Arial" w:hAnsi="Arial" w:cs="Arial"/>
          <w:lang w:val="cy-GB"/>
        </w:rPr>
        <w:t xml:space="preserve">ydsynio </w:t>
      </w:r>
      <w:r w:rsidR="484C706F" w:rsidRPr="009A1483">
        <w:rPr>
          <w:rFonts w:ascii="Arial" w:hAnsi="Arial" w:cs="Arial"/>
          <w:lang w:val="cy-GB"/>
        </w:rPr>
        <w:t>i d</w:t>
      </w:r>
      <w:r w:rsidR="00144052" w:rsidRPr="009A1483">
        <w:rPr>
          <w:rFonts w:ascii="Arial" w:hAnsi="Arial" w:cs="Arial"/>
          <w:lang w:val="cy-GB"/>
        </w:rPr>
        <w:t xml:space="preserve">dogfen </w:t>
      </w:r>
      <w:r w:rsidR="00535BB1" w:rsidRPr="009A1483">
        <w:rPr>
          <w:rFonts w:ascii="Arial" w:hAnsi="Arial" w:cs="Arial"/>
          <w:lang w:val="cy-GB"/>
        </w:rPr>
        <w:t>sy’n cael ei l</w:t>
      </w:r>
      <w:r w:rsidR="11FAE189" w:rsidRPr="009A1483">
        <w:rPr>
          <w:rFonts w:ascii="Arial" w:hAnsi="Arial" w:cs="Arial"/>
          <w:lang w:val="cy-GB"/>
        </w:rPr>
        <w:t>l</w:t>
      </w:r>
      <w:r w:rsidR="00535BB1" w:rsidRPr="009A1483">
        <w:rPr>
          <w:rFonts w:ascii="Arial" w:hAnsi="Arial" w:cs="Arial"/>
          <w:lang w:val="cy-GB"/>
        </w:rPr>
        <w:t xml:space="preserve">unio gan y Comisiynydd, bydd y Comisiynydd yn rhannu drafft cynnar </w:t>
      </w:r>
      <w:r w:rsidR="00C60B2A">
        <w:rPr>
          <w:rFonts w:ascii="Arial" w:hAnsi="Arial" w:cs="Arial"/>
          <w:lang w:val="cy-GB"/>
        </w:rPr>
        <w:t>â</w:t>
      </w:r>
      <w:r w:rsidR="00654E68">
        <w:rPr>
          <w:rFonts w:ascii="Arial" w:hAnsi="Arial" w:cs="Arial"/>
          <w:lang w:val="cy-GB"/>
        </w:rPr>
        <w:t xml:space="preserve"> </w:t>
      </w:r>
      <w:r w:rsidR="00535BB1" w:rsidRPr="009A1483">
        <w:rPr>
          <w:rFonts w:ascii="Arial" w:hAnsi="Arial" w:cs="Arial"/>
          <w:lang w:val="cy-GB"/>
        </w:rPr>
        <w:t xml:space="preserve">Gweinidogion </w:t>
      </w:r>
      <w:r w:rsidR="00F67028">
        <w:rPr>
          <w:rFonts w:ascii="Arial" w:hAnsi="Arial" w:cs="Arial"/>
          <w:lang w:val="cy-GB"/>
        </w:rPr>
        <w:t xml:space="preserve">Cymru </w:t>
      </w:r>
      <w:r w:rsidR="00535BB1" w:rsidRPr="009A1483">
        <w:rPr>
          <w:rFonts w:ascii="Arial" w:hAnsi="Arial" w:cs="Arial"/>
          <w:lang w:val="cy-GB"/>
        </w:rPr>
        <w:t xml:space="preserve">ac yn ystyried sylwadau cyn ymgynghori </w:t>
      </w:r>
      <w:r>
        <w:rPr>
          <w:rFonts w:ascii="Arial" w:hAnsi="Arial" w:cs="Arial"/>
          <w:lang w:val="cy-GB"/>
        </w:rPr>
        <w:t xml:space="preserve">ymhellach </w:t>
      </w:r>
      <w:r w:rsidR="00535BB1" w:rsidRPr="009A1483">
        <w:rPr>
          <w:rFonts w:ascii="Arial" w:hAnsi="Arial" w:cs="Arial"/>
          <w:lang w:val="cy-GB"/>
        </w:rPr>
        <w:t>ar y ddogfen.</w:t>
      </w:r>
      <w:r w:rsidR="00DB0005">
        <w:rPr>
          <w:rFonts w:ascii="Arial" w:hAnsi="Arial" w:cs="Arial"/>
          <w:lang w:val="cy-GB"/>
        </w:rPr>
        <w:t xml:space="preserve"> Bydd </w:t>
      </w:r>
      <w:r w:rsidR="00DB0005" w:rsidRPr="00DB0005">
        <w:rPr>
          <w:rFonts w:ascii="Arial" w:hAnsi="Arial" w:cs="Arial"/>
          <w:lang w:val="cy-GB"/>
        </w:rPr>
        <w:t xml:space="preserve">Gweinidogion Cymru yn ymateb i unrhyw gais am gymeradwyaeth neu gydsyniad </w:t>
      </w:r>
      <w:r w:rsidR="00DB0005">
        <w:rPr>
          <w:rFonts w:ascii="Arial" w:hAnsi="Arial" w:cs="Arial"/>
          <w:lang w:val="cy-GB"/>
        </w:rPr>
        <w:t>cyn gynted ag sy’n ymarferol bosib</w:t>
      </w:r>
      <w:r w:rsidR="00DB0005" w:rsidRPr="00DB0005">
        <w:rPr>
          <w:rFonts w:ascii="Arial" w:hAnsi="Arial" w:cs="Arial"/>
          <w:lang w:val="cy-GB"/>
        </w:rPr>
        <w:t>, a thrwy drafodaeth â'r Comisiynydd.</w:t>
      </w:r>
    </w:p>
    <w:p w14:paraId="0064018D" w14:textId="389893F8" w:rsidR="005C2555" w:rsidRPr="009A1483" w:rsidRDefault="005C2555" w:rsidP="0048607A">
      <w:pPr>
        <w:pStyle w:val="Pennyn"/>
        <w:ind w:left="550" w:hanging="550"/>
        <w:jc w:val="both"/>
        <w:rPr>
          <w:rFonts w:ascii="Arial" w:hAnsi="Arial" w:cs="Arial"/>
          <w:lang w:val="cy-GB"/>
        </w:rPr>
      </w:pPr>
    </w:p>
    <w:p w14:paraId="179C37FF" w14:textId="14853CAD" w:rsidR="009F0EEE" w:rsidRPr="009A1483" w:rsidRDefault="1408D4B1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B</w:t>
      </w:r>
      <w:r w:rsidR="3DB6AE05" w:rsidRPr="009A1483">
        <w:rPr>
          <w:rFonts w:ascii="Arial" w:hAnsi="Arial" w:cs="Arial"/>
          <w:lang w:val="cy-GB"/>
        </w:rPr>
        <w:t xml:space="preserve">ydd y Comisiynydd yn rhoi gwybod i’r Llywodraeth o leiaf </w:t>
      </w:r>
      <w:r w:rsidR="0F6880BB" w:rsidRPr="009A1483">
        <w:rPr>
          <w:rFonts w:ascii="Arial" w:hAnsi="Arial" w:cs="Arial"/>
          <w:lang w:val="cy-GB"/>
        </w:rPr>
        <w:t>d</w:t>
      </w:r>
      <w:r w:rsidR="3DB6AE05" w:rsidRPr="009A1483">
        <w:rPr>
          <w:rFonts w:ascii="Arial" w:hAnsi="Arial" w:cs="Arial"/>
          <w:lang w:val="cy-GB"/>
        </w:rPr>
        <w:t xml:space="preserve">dau ddiwrnod gwaith o flaen llaw, gan </w:t>
      </w:r>
      <w:r w:rsidR="709D2286" w:rsidRPr="009A1483">
        <w:rPr>
          <w:rFonts w:ascii="Arial" w:hAnsi="Arial" w:cs="Arial"/>
          <w:lang w:val="cy-GB"/>
        </w:rPr>
        <w:t xml:space="preserve">amgáu </w:t>
      </w:r>
      <w:r w:rsidR="3DB6AE05" w:rsidRPr="009A1483">
        <w:rPr>
          <w:rFonts w:ascii="Arial" w:hAnsi="Arial" w:cs="Arial"/>
          <w:lang w:val="cy-GB"/>
        </w:rPr>
        <w:t xml:space="preserve">copi, os </w:t>
      </w:r>
      <w:r w:rsidR="709D2286" w:rsidRPr="009A1483">
        <w:rPr>
          <w:rFonts w:ascii="Arial" w:hAnsi="Arial" w:cs="Arial"/>
          <w:lang w:val="cy-GB"/>
        </w:rPr>
        <w:t xml:space="preserve">bydd yn </w:t>
      </w:r>
      <w:r w:rsidR="3DB6AE05" w:rsidRPr="009A1483">
        <w:rPr>
          <w:rFonts w:ascii="Arial" w:hAnsi="Arial" w:cs="Arial"/>
          <w:lang w:val="cy-GB"/>
        </w:rPr>
        <w:t xml:space="preserve">bwriadu cyhoeddi </w:t>
      </w:r>
      <w:r w:rsidR="49CDC11A" w:rsidRPr="009A1483">
        <w:rPr>
          <w:rFonts w:ascii="Arial" w:hAnsi="Arial" w:cs="Arial"/>
          <w:lang w:val="cy-GB"/>
        </w:rPr>
        <w:t xml:space="preserve">unrhyw </w:t>
      </w:r>
      <w:r w:rsidR="3DB6AE05" w:rsidRPr="009A1483">
        <w:rPr>
          <w:rFonts w:ascii="Arial" w:hAnsi="Arial" w:cs="Arial"/>
          <w:lang w:val="cy-GB"/>
        </w:rPr>
        <w:t>adroddiad</w:t>
      </w:r>
      <w:r w:rsidR="511D8E9D" w:rsidRPr="009A1483">
        <w:rPr>
          <w:rFonts w:ascii="Arial" w:hAnsi="Arial" w:cs="Arial"/>
          <w:lang w:val="cy-GB"/>
        </w:rPr>
        <w:t xml:space="preserve"> </w:t>
      </w:r>
      <w:r w:rsidR="00487B23" w:rsidRPr="009A1483">
        <w:rPr>
          <w:rFonts w:ascii="Arial" w:hAnsi="Arial" w:cs="Arial"/>
          <w:lang w:val="cy-GB"/>
        </w:rPr>
        <w:t xml:space="preserve">arwyddocaol </w:t>
      </w:r>
      <w:r w:rsidR="709D2286" w:rsidRPr="009A1483">
        <w:rPr>
          <w:rFonts w:ascii="Arial" w:hAnsi="Arial" w:cs="Arial"/>
          <w:lang w:val="cy-GB"/>
        </w:rPr>
        <w:t xml:space="preserve">neu ddogfen </w:t>
      </w:r>
      <w:r w:rsidR="511D8E9D" w:rsidRPr="009A1483">
        <w:rPr>
          <w:rFonts w:ascii="Arial" w:hAnsi="Arial" w:cs="Arial"/>
          <w:lang w:val="cy-GB"/>
        </w:rPr>
        <w:t xml:space="preserve">(gan gynnwys adroddiadau </w:t>
      </w:r>
      <w:r w:rsidR="709D2286" w:rsidRPr="009A1483">
        <w:rPr>
          <w:rFonts w:ascii="Arial" w:hAnsi="Arial" w:cs="Arial"/>
          <w:lang w:val="cy-GB"/>
        </w:rPr>
        <w:t xml:space="preserve">neu ddogfennau </w:t>
      </w:r>
      <w:r w:rsidR="511D8E9D" w:rsidRPr="009A1483">
        <w:rPr>
          <w:rFonts w:ascii="Arial" w:hAnsi="Arial" w:cs="Arial"/>
          <w:lang w:val="cy-GB"/>
        </w:rPr>
        <w:t>y mae’r Llywodraeth wedi rhoi sylwadau arn</w:t>
      </w:r>
      <w:r w:rsidR="709D2286" w:rsidRPr="009A1483">
        <w:rPr>
          <w:rFonts w:ascii="Arial" w:hAnsi="Arial" w:cs="Arial"/>
          <w:lang w:val="cy-GB"/>
        </w:rPr>
        <w:t>ynt</w:t>
      </w:r>
      <w:r w:rsidR="511D8E9D" w:rsidRPr="009A1483">
        <w:rPr>
          <w:rFonts w:ascii="Arial" w:hAnsi="Arial" w:cs="Arial"/>
          <w:lang w:val="cy-GB"/>
        </w:rPr>
        <w:t xml:space="preserve"> </w:t>
      </w:r>
      <w:r w:rsidR="5BBDD539" w:rsidRPr="009A1483">
        <w:rPr>
          <w:rFonts w:ascii="Arial" w:hAnsi="Arial" w:cs="Arial"/>
          <w:lang w:val="cy-GB"/>
        </w:rPr>
        <w:t>eisoes</w:t>
      </w:r>
      <w:r w:rsidR="511D8E9D" w:rsidRPr="009A1483">
        <w:rPr>
          <w:rFonts w:ascii="Arial" w:hAnsi="Arial" w:cs="Arial"/>
          <w:lang w:val="cy-GB"/>
        </w:rPr>
        <w:t>)</w:t>
      </w:r>
      <w:r w:rsidR="3DB6AE05" w:rsidRPr="009A1483">
        <w:rPr>
          <w:rFonts w:ascii="Arial" w:hAnsi="Arial" w:cs="Arial"/>
          <w:lang w:val="cy-GB"/>
        </w:rPr>
        <w:t xml:space="preserve">. </w:t>
      </w:r>
      <w:r w:rsidR="563DC73D" w:rsidRPr="009A1483">
        <w:rPr>
          <w:rFonts w:ascii="Arial" w:hAnsi="Arial" w:cs="Arial"/>
          <w:lang w:val="cy-GB"/>
        </w:rPr>
        <w:t>Ni fydd y Llywodraeth yn trafod na</w:t>
      </w:r>
      <w:r w:rsidR="0F6880BB" w:rsidRPr="009A1483">
        <w:rPr>
          <w:rFonts w:ascii="Arial" w:hAnsi="Arial" w:cs="Arial"/>
          <w:lang w:val="cy-GB"/>
        </w:rPr>
        <w:t>c yn</w:t>
      </w:r>
      <w:r w:rsidR="563DC73D" w:rsidRPr="009A1483">
        <w:rPr>
          <w:rFonts w:ascii="Arial" w:hAnsi="Arial" w:cs="Arial"/>
          <w:lang w:val="cy-GB"/>
        </w:rPr>
        <w:t xml:space="preserve"> rhannu’r </w:t>
      </w:r>
      <w:r w:rsidR="709D2286" w:rsidRPr="009A1483">
        <w:rPr>
          <w:rFonts w:ascii="Arial" w:hAnsi="Arial" w:cs="Arial"/>
          <w:lang w:val="cy-GB"/>
        </w:rPr>
        <w:t xml:space="preserve">rhain </w:t>
      </w:r>
      <w:r w:rsidR="563DC73D" w:rsidRPr="009A1483">
        <w:rPr>
          <w:rFonts w:ascii="Arial" w:hAnsi="Arial" w:cs="Arial"/>
          <w:lang w:val="cy-GB"/>
        </w:rPr>
        <w:t>yn allanol cyn i’</w:t>
      </w:r>
      <w:r w:rsidR="49CDC11A" w:rsidRPr="009A1483">
        <w:rPr>
          <w:rFonts w:ascii="Arial" w:hAnsi="Arial" w:cs="Arial"/>
          <w:lang w:val="cy-GB"/>
        </w:rPr>
        <w:t xml:space="preserve">r Comisiynydd wneud </w:t>
      </w:r>
      <w:r w:rsidR="563DC73D" w:rsidRPr="009A1483">
        <w:rPr>
          <w:rFonts w:ascii="Arial" w:hAnsi="Arial" w:cs="Arial"/>
          <w:lang w:val="cy-GB"/>
        </w:rPr>
        <w:t>cyhoeddiad.</w:t>
      </w:r>
      <w:r w:rsidR="49CDC11A" w:rsidRPr="009A1483">
        <w:rPr>
          <w:rFonts w:ascii="Arial" w:hAnsi="Arial" w:cs="Arial"/>
          <w:lang w:val="cy-GB"/>
        </w:rPr>
        <w:t xml:space="preserve"> </w:t>
      </w:r>
    </w:p>
    <w:p w14:paraId="5F1CE6D6" w14:textId="77777777" w:rsidR="009F0EEE" w:rsidRPr="009A1483" w:rsidRDefault="009F0EEE" w:rsidP="0048607A">
      <w:pPr>
        <w:pStyle w:val="Pennyn"/>
        <w:ind w:hanging="550"/>
        <w:jc w:val="both"/>
        <w:rPr>
          <w:rFonts w:ascii="Arial" w:hAnsi="Arial" w:cs="Arial"/>
          <w:lang w:val="cy-GB"/>
        </w:rPr>
      </w:pPr>
    </w:p>
    <w:p w14:paraId="72D08699" w14:textId="58311745" w:rsidR="009F0EEE" w:rsidRPr="009A1483" w:rsidRDefault="009F0EEE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Yn yr un modd</w:t>
      </w:r>
      <w:r w:rsidR="00F2021F">
        <w:rPr>
          <w:rFonts w:ascii="Arial" w:hAnsi="Arial" w:cs="Arial"/>
          <w:lang w:val="cy-GB"/>
        </w:rPr>
        <w:t>,</w:t>
      </w:r>
      <w:r w:rsidRPr="009A1483">
        <w:rPr>
          <w:rFonts w:ascii="Arial" w:hAnsi="Arial" w:cs="Arial"/>
          <w:lang w:val="cy-GB"/>
        </w:rPr>
        <w:t xml:space="preserve"> </w:t>
      </w:r>
      <w:r w:rsidR="00F2021F">
        <w:rPr>
          <w:rFonts w:ascii="Arial" w:hAnsi="Arial" w:cs="Arial"/>
          <w:lang w:val="cy-GB"/>
        </w:rPr>
        <w:t>b</w:t>
      </w:r>
      <w:r w:rsidRPr="009A1483">
        <w:rPr>
          <w:rFonts w:ascii="Arial" w:hAnsi="Arial" w:cs="Arial"/>
          <w:lang w:val="cy-GB"/>
        </w:rPr>
        <w:t>ydd y Llywodraeth yn rhoi gwybod i’r Comisiynydd o leiaf d</w:t>
      </w:r>
      <w:r w:rsidR="00B11889" w:rsidRPr="009A1483">
        <w:rPr>
          <w:rFonts w:ascii="Arial" w:hAnsi="Arial" w:cs="Arial"/>
          <w:lang w:val="cy-GB"/>
        </w:rPr>
        <w:t>d</w:t>
      </w:r>
      <w:r w:rsidRPr="009A1483">
        <w:rPr>
          <w:rFonts w:ascii="Arial" w:hAnsi="Arial" w:cs="Arial"/>
          <w:lang w:val="cy-GB"/>
        </w:rPr>
        <w:t xml:space="preserve">au ddiwrnod gwaith o flaen llaw, gan rannu copi, os yw’n bwriadu cyhoeddi unrhyw adroddiad </w:t>
      </w:r>
      <w:r w:rsidR="008866DB" w:rsidRPr="009A1483">
        <w:rPr>
          <w:rFonts w:ascii="Arial" w:hAnsi="Arial" w:cs="Arial"/>
          <w:lang w:val="cy-GB"/>
        </w:rPr>
        <w:t xml:space="preserve">neu ddogfen </w:t>
      </w:r>
      <w:r w:rsidRPr="009A1483">
        <w:rPr>
          <w:rFonts w:ascii="Arial" w:hAnsi="Arial" w:cs="Arial"/>
          <w:lang w:val="cy-GB"/>
        </w:rPr>
        <w:t>sy’n effeithio</w:t>
      </w:r>
      <w:r w:rsidR="004E7366" w:rsidRPr="009A1483">
        <w:rPr>
          <w:rFonts w:ascii="Arial" w:hAnsi="Arial" w:cs="Arial"/>
          <w:lang w:val="cy-GB"/>
        </w:rPr>
        <w:t>’n uniongyrchol</w:t>
      </w:r>
      <w:r w:rsidRPr="009A1483">
        <w:rPr>
          <w:rFonts w:ascii="Arial" w:hAnsi="Arial" w:cs="Arial"/>
          <w:lang w:val="cy-GB"/>
        </w:rPr>
        <w:t xml:space="preserve"> ar waith y Comisiynydd. Ni fydd y Comisiynydd yn trafod na</w:t>
      </w:r>
      <w:r w:rsidR="00B11889" w:rsidRPr="009A1483">
        <w:rPr>
          <w:rFonts w:ascii="Arial" w:hAnsi="Arial" w:cs="Arial"/>
          <w:lang w:val="cy-GB"/>
        </w:rPr>
        <w:t>c yn</w:t>
      </w:r>
      <w:r w:rsidRPr="009A1483">
        <w:rPr>
          <w:rFonts w:ascii="Arial" w:hAnsi="Arial" w:cs="Arial"/>
          <w:lang w:val="cy-GB"/>
        </w:rPr>
        <w:t xml:space="preserve"> rhannu’r </w:t>
      </w:r>
      <w:r w:rsidR="008866DB" w:rsidRPr="009A1483">
        <w:rPr>
          <w:rFonts w:ascii="Arial" w:hAnsi="Arial" w:cs="Arial"/>
          <w:lang w:val="cy-GB"/>
        </w:rPr>
        <w:t xml:space="preserve">rhain </w:t>
      </w:r>
      <w:r w:rsidRPr="009A1483">
        <w:rPr>
          <w:rFonts w:ascii="Arial" w:hAnsi="Arial" w:cs="Arial"/>
          <w:lang w:val="cy-GB"/>
        </w:rPr>
        <w:t>yn allanol cyn i’r Llywodraeth wneud cyhoeddiad.</w:t>
      </w:r>
    </w:p>
    <w:p w14:paraId="5DAAED15" w14:textId="77777777" w:rsidR="00C1452D" w:rsidRPr="009A1483" w:rsidRDefault="00C1452D" w:rsidP="0048607A">
      <w:pPr>
        <w:pStyle w:val="Pennyn"/>
        <w:ind w:hanging="550"/>
        <w:jc w:val="both"/>
        <w:rPr>
          <w:rFonts w:ascii="Arial" w:hAnsi="Arial" w:cs="Arial"/>
          <w:lang w:val="cy-GB"/>
        </w:rPr>
      </w:pPr>
    </w:p>
    <w:p w14:paraId="55780BE8" w14:textId="2C243F88" w:rsidR="00D220FE" w:rsidRDefault="00535BB1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lastRenderedPageBreak/>
        <w:t>Mae adroddiadau sydd wedi eu llunio o dan R</w:t>
      </w:r>
      <w:r w:rsidR="002F2A0D" w:rsidRPr="009A1483">
        <w:rPr>
          <w:rFonts w:ascii="Arial" w:hAnsi="Arial" w:cs="Arial"/>
          <w:lang w:val="cy-GB"/>
        </w:rPr>
        <w:t>h</w:t>
      </w:r>
      <w:r w:rsidRPr="009A1483">
        <w:rPr>
          <w:rFonts w:ascii="Arial" w:hAnsi="Arial" w:cs="Arial"/>
          <w:lang w:val="cy-GB"/>
        </w:rPr>
        <w:t>an 5 o’r Mesur (gorfodi safonau), ac adroddiadau sy’n ymwneud â materion yn Adran 16</w:t>
      </w:r>
      <w:r w:rsidR="0020314F" w:rsidRPr="009A1483">
        <w:rPr>
          <w:rFonts w:ascii="Arial" w:hAnsi="Arial" w:cs="Arial"/>
          <w:lang w:val="cy-GB"/>
        </w:rPr>
        <w:t>(2)</w:t>
      </w:r>
      <w:r w:rsidRPr="009A1483">
        <w:rPr>
          <w:rFonts w:ascii="Arial" w:hAnsi="Arial" w:cs="Arial"/>
          <w:lang w:val="cy-GB"/>
        </w:rPr>
        <w:t xml:space="preserve"> y Mesur (gweler pwynt </w:t>
      </w:r>
      <w:r w:rsidR="007E73F7" w:rsidRPr="008838C6">
        <w:rPr>
          <w:rFonts w:ascii="Arial" w:hAnsi="Arial" w:cs="Arial"/>
          <w:lang w:val="cy-GB"/>
        </w:rPr>
        <w:t>3.4</w:t>
      </w:r>
      <w:r w:rsidRPr="009015AB">
        <w:rPr>
          <w:rFonts w:ascii="Arial" w:hAnsi="Arial" w:cs="Arial"/>
          <w:lang w:val="cy-GB"/>
        </w:rPr>
        <w:t xml:space="preserve"> o’r Memorandwm), wedi’u heithrio o’r trefniant uchod.</w:t>
      </w:r>
    </w:p>
    <w:p w14:paraId="64D81A2C" w14:textId="77777777" w:rsidR="00874C26" w:rsidRPr="00874C26" w:rsidRDefault="00874C26" w:rsidP="0048607A">
      <w:pPr>
        <w:pStyle w:val="Pennyn"/>
        <w:ind w:hanging="550"/>
        <w:jc w:val="both"/>
        <w:rPr>
          <w:rFonts w:ascii="Arial" w:hAnsi="Arial" w:cs="Arial"/>
          <w:lang w:val="cy-GB"/>
        </w:rPr>
      </w:pPr>
    </w:p>
    <w:p w14:paraId="01562EA7" w14:textId="0F960FF5" w:rsidR="00C1452D" w:rsidRDefault="00535BB1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Pan fydd y Comisiynydd yn ymateb i ymgynghoriad sy’n cael ei gynnal gan Lywodraeth Cymru, bydd cop</w:t>
      </w:r>
      <w:r w:rsidR="00821BD5" w:rsidRPr="009A1483">
        <w:rPr>
          <w:rFonts w:ascii="Arial" w:hAnsi="Arial" w:cs="Arial"/>
          <w:lang w:val="cy-GB"/>
        </w:rPr>
        <w:t>i</w:t>
      </w:r>
      <w:r w:rsidRPr="009A1483">
        <w:rPr>
          <w:rFonts w:ascii="Arial" w:hAnsi="Arial" w:cs="Arial"/>
          <w:lang w:val="cy-GB"/>
        </w:rPr>
        <w:t xml:space="preserve"> o’r ymateb yn cael ei anfon at Isadran </w:t>
      </w:r>
      <w:r w:rsidR="00F67028">
        <w:rPr>
          <w:rFonts w:ascii="Arial" w:hAnsi="Arial" w:cs="Arial"/>
          <w:lang w:val="cy-GB"/>
        </w:rPr>
        <w:t>Cymraeg 2050</w:t>
      </w:r>
      <w:r w:rsidRPr="009A1483">
        <w:rPr>
          <w:rFonts w:ascii="Arial" w:hAnsi="Arial" w:cs="Arial"/>
          <w:lang w:val="cy-GB"/>
        </w:rPr>
        <w:t>.</w:t>
      </w:r>
    </w:p>
    <w:p w14:paraId="238ABC02" w14:textId="77777777" w:rsidR="005C6388" w:rsidRDefault="005C6388" w:rsidP="00CE0DD6">
      <w:pPr>
        <w:pStyle w:val="Pennyn"/>
        <w:ind w:left="142"/>
        <w:jc w:val="both"/>
        <w:rPr>
          <w:rFonts w:ascii="Arial" w:hAnsi="Arial" w:cs="Arial"/>
          <w:lang w:val="cy-GB"/>
        </w:rPr>
      </w:pPr>
    </w:p>
    <w:p w14:paraId="47529C7D" w14:textId="064E4EAE" w:rsidR="008B317A" w:rsidRDefault="008B317A" w:rsidP="00E1309A">
      <w:pPr>
        <w:pStyle w:val="Pennyn"/>
        <w:ind w:left="567"/>
        <w:jc w:val="both"/>
        <w:rPr>
          <w:rFonts w:ascii="Arial" w:hAnsi="Arial" w:cs="Arial"/>
          <w:i/>
          <w:iCs/>
          <w:u w:val="single"/>
          <w:lang w:val="cy-GB"/>
        </w:rPr>
      </w:pPr>
      <w:r w:rsidRPr="0079382D">
        <w:rPr>
          <w:rFonts w:ascii="Arial" w:hAnsi="Arial" w:cs="Arial"/>
          <w:i/>
          <w:iCs/>
          <w:u w:val="single"/>
          <w:lang w:val="cy-GB"/>
        </w:rPr>
        <w:t>Y</w:t>
      </w:r>
      <w:r>
        <w:rPr>
          <w:rFonts w:ascii="Arial" w:hAnsi="Arial" w:cs="Arial"/>
          <w:i/>
          <w:iCs/>
          <w:u w:val="single"/>
          <w:lang w:val="cy-GB"/>
        </w:rPr>
        <w:t>stadegau ac y</w:t>
      </w:r>
      <w:r w:rsidRPr="0079382D">
        <w:rPr>
          <w:rFonts w:ascii="Arial" w:hAnsi="Arial" w:cs="Arial"/>
          <w:i/>
          <w:iCs/>
          <w:u w:val="single"/>
          <w:lang w:val="cy-GB"/>
        </w:rPr>
        <w:t>mchwil</w:t>
      </w:r>
    </w:p>
    <w:p w14:paraId="474A4645" w14:textId="77777777" w:rsidR="008B317A" w:rsidRPr="0079382D" w:rsidRDefault="008B317A" w:rsidP="00CE0DD6">
      <w:pPr>
        <w:pStyle w:val="Pennyn"/>
        <w:ind w:left="142"/>
        <w:jc w:val="both"/>
        <w:rPr>
          <w:rFonts w:ascii="Arial" w:hAnsi="Arial" w:cs="Arial"/>
          <w:i/>
          <w:iCs/>
          <w:u w:val="single"/>
          <w:lang w:val="cy-GB"/>
        </w:rPr>
      </w:pPr>
    </w:p>
    <w:p w14:paraId="07769D43" w14:textId="7473E7B8" w:rsidR="008B317A" w:rsidRPr="005C6388" w:rsidRDefault="008B317A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5C6388">
        <w:rPr>
          <w:rFonts w:ascii="Arial" w:hAnsi="Arial" w:cs="Arial"/>
          <w:lang w:val="cy-GB"/>
        </w:rPr>
        <w:t xml:space="preserve">Bydd </w:t>
      </w:r>
      <w:r w:rsidR="00D270D0">
        <w:rPr>
          <w:rFonts w:ascii="Arial" w:hAnsi="Arial" w:cs="Arial"/>
          <w:lang w:val="cy-GB"/>
        </w:rPr>
        <w:t xml:space="preserve">y </w:t>
      </w:r>
      <w:r w:rsidRPr="005C6388">
        <w:rPr>
          <w:rFonts w:ascii="Arial" w:hAnsi="Arial" w:cs="Arial"/>
          <w:lang w:val="cy-GB"/>
        </w:rPr>
        <w:t>Comisiynydd a</w:t>
      </w:r>
      <w:r w:rsidR="00D270D0">
        <w:rPr>
          <w:rFonts w:ascii="Arial" w:hAnsi="Arial" w:cs="Arial"/>
          <w:lang w:val="cy-GB"/>
        </w:rPr>
        <w:t>’r</w:t>
      </w:r>
      <w:r w:rsidRPr="005C6388">
        <w:rPr>
          <w:rFonts w:ascii="Arial" w:hAnsi="Arial" w:cs="Arial"/>
          <w:lang w:val="cy-GB"/>
        </w:rPr>
        <w:t xml:space="preserve"> Llywodraeth yn rhannu gwybodaeth ac</w:t>
      </w:r>
    </w:p>
    <w:p w14:paraId="6C7BBECC" w14:textId="77777777" w:rsidR="008B317A" w:rsidRPr="005C6388" w:rsidRDefault="008B317A" w:rsidP="0048607A">
      <w:pPr>
        <w:pStyle w:val="Pennyn"/>
        <w:ind w:left="550" w:firstLine="17"/>
        <w:jc w:val="both"/>
        <w:rPr>
          <w:rFonts w:ascii="Arial" w:hAnsi="Arial" w:cs="Arial"/>
          <w:lang w:val="cy-GB"/>
        </w:rPr>
      </w:pPr>
      <w:r w:rsidRPr="005C6388">
        <w:rPr>
          <w:rFonts w:ascii="Arial" w:hAnsi="Arial" w:cs="Arial"/>
          <w:lang w:val="cy-GB"/>
        </w:rPr>
        <w:t>yn adnabod cyfleoedd i weithio ar y cyd ym maes ystadegau ac ymchwil gymdeithasol â’r nod o hyrwyddo’r egwyddorion canlynol:</w:t>
      </w:r>
    </w:p>
    <w:p w14:paraId="62537F6F" w14:textId="77777777" w:rsidR="008B317A" w:rsidRPr="0079382D" w:rsidRDefault="008B317A" w:rsidP="00B11DDD">
      <w:pPr>
        <w:pStyle w:val="ParagraffRhestr"/>
        <w:numPr>
          <w:ilvl w:val="0"/>
          <w:numId w:val="40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>datblygu sail tystiolaeth gadarn a chynhwysfawr ynghylch anghenion y</w:t>
      </w:r>
      <w:r w:rsidRPr="0079382D">
        <w:rPr>
          <w:sz w:val="24"/>
          <w:szCs w:val="24"/>
          <w:lang w:val="cy-GB"/>
        </w:rPr>
        <w:t xml:space="preserve"> </w:t>
      </w:r>
      <w:r w:rsidRPr="005C6388">
        <w:rPr>
          <w:rFonts w:ascii="Arial" w:eastAsia="Times New Roman" w:hAnsi="Arial" w:cs="Arial"/>
          <w:sz w:val="24"/>
          <w:szCs w:val="24"/>
          <w:lang w:val="cy-GB"/>
        </w:rPr>
        <w:t>Gymraeg a’i siaradwyr</w:t>
      </w:r>
    </w:p>
    <w:p w14:paraId="384CB1BF" w14:textId="77777777" w:rsidR="008B317A" w:rsidRPr="0079382D" w:rsidRDefault="008B317A" w:rsidP="00B11DDD">
      <w:pPr>
        <w:pStyle w:val="ParagraffRhestr"/>
        <w:numPr>
          <w:ilvl w:val="0"/>
          <w:numId w:val="40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>blaengynllunio’n strategol ac osgoi dyblygu gwaith</w:t>
      </w:r>
    </w:p>
    <w:p w14:paraId="714BBFDB" w14:textId="77777777" w:rsidR="008B317A" w:rsidRPr="0079382D" w:rsidRDefault="008B317A" w:rsidP="00B11DDD">
      <w:pPr>
        <w:pStyle w:val="ParagraffRhestr"/>
        <w:numPr>
          <w:ilvl w:val="0"/>
          <w:numId w:val="40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>osgoi gosod baich diangen ar randdeiliaid, ymatebwyr a phartneriaid</w:t>
      </w:r>
    </w:p>
    <w:p w14:paraId="020C1BBD" w14:textId="77777777" w:rsidR="008B317A" w:rsidRPr="0079382D" w:rsidRDefault="008B317A" w:rsidP="0033646C">
      <w:pPr>
        <w:pStyle w:val="ParagraffRhestr"/>
        <w:spacing w:line="240" w:lineRule="auto"/>
        <w:ind w:left="1418"/>
        <w:jc w:val="both"/>
        <w:rPr>
          <w:rFonts w:ascii="Arial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>ymchwil</w:t>
      </w:r>
    </w:p>
    <w:p w14:paraId="2590D9C9" w14:textId="4FB4101F" w:rsidR="008B317A" w:rsidRPr="0079382D" w:rsidRDefault="008B317A" w:rsidP="00B11DDD">
      <w:pPr>
        <w:pStyle w:val="ParagraffRhestr"/>
        <w:numPr>
          <w:ilvl w:val="0"/>
          <w:numId w:val="40"/>
        </w:numPr>
        <w:spacing w:line="240" w:lineRule="auto"/>
        <w:ind w:left="1418" w:hanging="425"/>
        <w:jc w:val="both"/>
        <w:rPr>
          <w:rFonts w:ascii="Arial" w:hAnsi="Arial" w:cs="Arial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>gwneud y defnydd gorau o adnoddau</w:t>
      </w:r>
      <w:r w:rsidR="00FA2266">
        <w:rPr>
          <w:rFonts w:ascii="Arial" w:hAnsi="Arial" w:cs="Arial"/>
          <w:sz w:val="24"/>
          <w:szCs w:val="24"/>
          <w:lang w:val="cy-GB"/>
        </w:rPr>
        <w:t>.</w:t>
      </w:r>
    </w:p>
    <w:p w14:paraId="40FFA95F" w14:textId="2CA29C1B" w:rsidR="008B317A" w:rsidRPr="0079382D" w:rsidRDefault="008520C3" w:rsidP="0048607A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</w:t>
      </w:r>
      <w:r w:rsidR="008B317A" w:rsidRPr="008520C3">
        <w:rPr>
          <w:rFonts w:ascii="Arial" w:hAnsi="Arial" w:cs="Arial"/>
          <w:lang w:val="cy-GB"/>
        </w:rPr>
        <w:t xml:space="preserve">ydd </w:t>
      </w:r>
      <w:r w:rsidR="00D270D0">
        <w:rPr>
          <w:rFonts w:ascii="Arial" w:hAnsi="Arial" w:cs="Arial"/>
          <w:lang w:val="cy-GB"/>
        </w:rPr>
        <w:t xml:space="preserve">y </w:t>
      </w:r>
      <w:r w:rsidR="008B317A" w:rsidRPr="008520C3">
        <w:rPr>
          <w:rFonts w:ascii="Arial" w:hAnsi="Arial" w:cs="Arial"/>
          <w:lang w:val="cy-GB"/>
        </w:rPr>
        <w:t>Comisiynydd a</w:t>
      </w:r>
      <w:r w:rsidR="00D270D0">
        <w:rPr>
          <w:rFonts w:ascii="Arial" w:hAnsi="Arial" w:cs="Arial"/>
          <w:lang w:val="cy-GB"/>
        </w:rPr>
        <w:t>’r</w:t>
      </w:r>
      <w:r w:rsidR="008B317A" w:rsidRPr="008520C3">
        <w:rPr>
          <w:rFonts w:ascii="Arial" w:hAnsi="Arial" w:cs="Arial"/>
          <w:lang w:val="cy-GB"/>
        </w:rPr>
        <w:t xml:space="preserve"> Llywodraeth yn rhannu gwybodaeth am ystadegau ac ymchwil gymdeithasol. Bydd hyn yn cynnwys:</w:t>
      </w:r>
      <w:r w:rsidR="008B317A" w:rsidRPr="0079382D">
        <w:rPr>
          <w:rFonts w:ascii="Arial" w:hAnsi="Arial" w:cs="Arial"/>
          <w:lang w:val="cy-GB"/>
        </w:rPr>
        <w:t xml:space="preserve"> </w:t>
      </w:r>
    </w:p>
    <w:p w14:paraId="2B117894" w14:textId="77777777" w:rsidR="008B317A" w:rsidRDefault="008B317A" w:rsidP="00CE0DD6">
      <w:pPr>
        <w:pStyle w:val="Pennyn"/>
        <w:numPr>
          <w:ilvl w:val="0"/>
          <w:numId w:val="41"/>
        </w:numPr>
        <w:jc w:val="both"/>
        <w:rPr>
          <w:rFonts w:ascii="Arial" w:hAnsi="Arial" w:cs="Arial"/>
          <w:lang w:val="cy-GB"/>
        </w:rPr>
      </w:pPr>
      <w:r w:rsidRPr="0079382D">
        <w:rPr>
          <w:rFonts w:ascii="Arial" w:hAnsi="Arial" w:cs="Arial"/>
          <w:lang w:val="cy-GB"/>
        </w:rPr>
        <w:t xml:space="preserve">rhoi gwybod am waith ymchwil sydd eisoes ar y gweill gan y ddau sefydliad </w:t>
      </w:r>
    </w:p>
    <w:p w14:paraId="584BA227" w14:textId="77777777" w:rsidR="008B317A" w:rsidRDefault="008B317A" w:rsidP="00CE0DD6">
      <w:pPr>
        <w:pStyle w:val="Pennyn"/>
        <w:numPr>
          <w:ilvl w:val="0"/>
          <w:numId w:val="41"/>
        </w:numPr>
        <w:jc w:val="both"/>
        <w:rPr>
          <w:rFonts w:ascii="Arial" w:hAnsi="Arial" w:cs="Arial"/>
          <w:lang w:val="cy-GB"/>
        </w:rPr>
      </w:pPr>
      <w:r w:rsidRPr="0079382D">
        <w:rPr>
          <w:rFonts w:ascii="Arial" w:hAnsi="Arial" w:cs="Arial"/>
          <w:lang w:val="cy-GB"/>
        </w:rPr>
        <w:t>rhoi gwybod am waith ymchwil sy’n cael ei gynllunio gan y ddau sefydliad</w:t>
      </w:r>
    </w:p>
    <w:p w14:paraId="68988A95" w14:textId="16F50821" w:rsidR="008B317A" w:rsidRDefault="00BE43A5" w:rsidP="00CE0DD6">
      <w:pPr>
        <w:pStyle w:val="Pennyn"/>
        <w:numPr>
          <w:ilvl w:val="0"/>
          <w:numId w:val="41"/>
        </w:numPr>
        <w:jc w:val="both"/>
        <w:rPr>
          <w:rFonts w:ascii="Arial" w:hAnsi="Arial" w:cs="Arial"/>
          <w:lang w:val="cy-GB"/>
        </w:rPr>
      </w:pPr>
      <w:r w:rsidRPr="0048607A">
        <w:rPr>
          <w:rFonts w:ascii="Arial" w:hAnsi="Arial" w:cs="Arial"/>
          <w:lang w:val="cy-GB"/>
        </w:rPr>
        <w:t>rhannu neu</w:t>
      </w:r>
      <w:r>
        <w:rPr>
          <w:rFonts w:ascii="Arial" w:hAnsi="Arial" w:cs="Arial"/>
          <w:lang w:val="cy-GB"/>
        </w:rPr>
        <w:t xml:space="preserve"> </w:t>
      </w:r>
      <w:r w:rsidR="008B317A" w:rsidRPr="0079382D">
        <w:rPr>
          <w:rFonts w:ascii="Arial" w:hAnsi="Arial" w:cs="Arial"/>
          <w:lang w:val="cy-GB"/>
        </w:rPr>
        <w:t>roi gwybod am gynlluniau o ran cyhoeddi ystadegau neu gynnyrch gwaith ymchwil (e</w:t>
      </w:r>
      <w:r w:rsidR="005D5CC8">
        <w:rPr>
          <w:rFonts w:ascii="Arial" w:hAnsi="Arial" w:cs="Arial"/>
          <w:lang w:val="cy-GB"/>
        </w:rPr>
        <w:t>r enghraifft,</w:t>
      </w:r>
      <w:r w:rsidR="008B317A" w:rsidRPr="0079382D">
        <w:rPr>
          <w:rFonts w:ascii="Arial" w:hAnsi="Arial" w:cs="Arial"/>
          <w:lang w:val="cy-GB"/>
        </w:rPr>
        <w:t xml:space="preserve"> adroddiadau, seminarau) </w:t>
      </w:r>
    </w:p>
    <w:p w14:paraId="3F095CDB" w14:textId="1C653A00" w:rsidR="008B317A" w:rsidRPr="004313AF" w:rsidRDefault="008B317A" w:rsidP="004313AF">
      <w:pPr>
        <w:pStyle w:val="Pennyn"/>
        <w:numPr>
          <w:ilvl w:val="0"/>
          <w:numId w:val="41"/>
        </w:numPr>
        <w:jc w:val="both"/>
        <w:rPr>
          <w:rFonts w:ascii="Arial" w:hAnsi="Arial" w:cs="Arial"/>
          <w:lang w:val="cy-GB"/>
        </w:rPr>
      </w:pPr>
      <w:r w:rsidRPr="0079382D">
        <w:rPr>
          <w:rFonts w:ascii="Arial" w:hAnsi="Arial" w:cs="Arial"/>
          <w:lang w:val="cy-GB"/>
        </w:rPr>
        <w:t>rhannu gwybodaeth am ddatblygiadau ymchwil ehangach a allai fod o ddiddordeb i’r sefydliad arall</w:t>
      </w:r>
      <w:r w:rsidRPr="004313AF">
        <w:rPr>
          <w:rFonts w:ascii="Arial" w:hAnsi="Arial" w:cs="Arial"/>
          <w:lang w:val="cy-GB"/>
        </w:rPr>
        <w:t>.</w:t>
      </w:r>
    </w:p>
    <w:p w14:paraId="653C1885" w14:textId="77777777" w:rsidR="008B317A" w:rsidRPr="0079382D" w:rsidRDefault="008B317A" w:rsidP="00CE0DD6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167217A2" w14:textId="086A3CF7" w:rsidR="008520C3" w:rsidRDefault="008520C3" w:rsidP="00693F9E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Mae paragraff 5.</w:t>
      </w:r>
      <w:r w:rsidR="00C27D31">
        <w:rPr>
          <w:rFonts w:ascii="Arial" w:eastAsia="Times New Roman" w:hAnsi="Arial" w:cs="Arial"/>
          <w:sz w:val="24"/>
          <w:szCs w:val="24"/>
          <w:lang w:val="cy-GB"/>
        </w:rPr>
        <w:t>1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27D31">
        <w:rPr>
          <w:rFonts w:ascii="Arial" w:eastAsia="Times New Roman" w:hAnsi="Arial" w:cs="Arial"/>
          <w:sz w:val="24"/>
          <w:szCs w:val="24"/>
          <w:lang w:val="cy-GB"/>
        </w:rPr>
        <w:t>i</w:t>
      </w:r>
      <w:r w:rsidR="00F018B3">
        <w:rPr>
          <w:rFonts w:ascii="Arial" w:eastAsia="Times New Roman" w:hAnsi="Arial" w:cs="Arial"/>
          <w:sz w:val="24"/>
          <w:szCs w:val="24"/>
          <w:lang w:val="cy-GB"/>
        </w:rPr>
        <w:t xml:space="preserve"> 5.4 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yr un mor berthnasol yng nghyswllt dogfennau ac adroddiadau sy’n ymwneud â </w:t>
      </w:r>
      <w:r w:rsidRPr="004B5D1B">
        <w:rPr>
          <w:rFonts w:ascii="Arial" w:eastAsia="Times New Roman" w:hAnsi="Arial" w:cs="Arial"/>
          <w:sz w:val="24"/>
          <w:szCs w:val="24"/>
          <w:lang w:val="cy-GB"/>
        </w:rPr>
        <w:t>maes ystadegau ac ymchwil gymdeithasol</w:t>
      </w:r>
      <w:r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3D8BD827" w14:textId="77777777" w:rsidR="00DF16F2" w:rsidRDefault="00DF16F2" w:rsidP="0033646C">
      <w:pPr>
        <w:pStyle w:val="ParagraffRhestr"/>
        <w:spacing w:line="240" w:lineRule="auto"/>
        <w:ind w:left="550"/>
        <w:rPr>
          <w:rFonts w:ascii="Arial" w:eastAsia="Times New Roman" w:hAnsi="Arial" w:cs="Arial"/>
          <w:sz w:val="24"/>
          <w:szCs w:val="24"/>
          <w:lang w:val="cy-GB"/>
        </w:rPr>
      </w:pPr>
    </w:p>
    <w:p w14:paraId="4D2FCAD8" w14:textId="7748A2E9" w:rsidR="0078513B" w:rsidRPr="008838C6" w:rsidRDefault="0078513B" w:rsidP="0078513B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eastAsia="Times New Roman" w:hAnsi="Arial" w:cs="Arial"/>
          <w:sz w:val="24"/>
          <w:szCs w:val="24"/>
          <w:lang w:val="cy-GB"/>
        </w:rPr>
      </w:pPr>
      <w:r w:rsidRPr="008838C6">
        <w:rPr>
          <w:rFonts w:ascii="Arial" w:hAnsi="Arial" w:cs="Arial"/>
          <w:sz w:val="24"/>
          <w:szCs w:val="24"/>
          <w:lang w:val="cy-GB"/>
        </w:rPr>
        <w:t xml:space="preserve">Bydd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y </w:t>
      </w:r>
      <w:r w:rsidRPr="008838C6">
        <w:rPr>
          <w:rFonts w:ascii="Arial" w:hAnsi="Arial" w:cs="Arial"/>
          <w:sz w:val="24"/>
          <w:szCs w:val="24"/>
          <w:lang w:val="cy-GB"/>
        </w:rPr>
        <w:t xml:space="preserve">Llywodraeth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a’r </w:t>
      </w:r>
      <w:r w:rsidRPr="008838C6">
        <w:rPr>
          <w:rFonts w:ascii="Arial" w:hAnsi="Arial" w:cs="Arial"/>
          <w:sz w:val="24"/>
          <w:szCs w:val="24"/>
          <w:lang w:val="cy-GB"/>
        </w:rPr>
        <w:t>Chomisiynydd yn rhannu gwybodaeth am waith ymchwil sydd ar y gweill neu sydd wedi ei gwblhau trwy’r dulliau isod</w:t>
      </w:r>
      <w:r>
        <w:rPr>
          <w:rFonts w:ascii="Arial" w:hAnsi="Arial" w:cs="Arial"/>
          <w:sz w:val="24"/>
          <w:szCs w:val="24"/>
          <w:lang w:val="cy-GB"/>
        </w:rPr>
        <w:t>, ond heb fod yn gyfyngedig iddynt chwaith</w:t>
      </w:r>
      <w:r w:rsidRPr="008838C6">
        <w:rPr>
          <w:rFonts w:ascii="Arial" w:hAnsi="Arial" w:cs="Arial"/>
          <w:sz w:val="24"/>
          <w:szCs w:val="24"/>
          <w:lang w:val="cy-GB"/>
        </w:rPr>
        <w:t>:</w:t>
      </w:r>
    </w:p>
    <w:p w14:paraId="3D85B1C3" w14:textId="2C4E7F4B" w:rsidR="0078513B" w:rsidRPr="008838C6" w:rsidRDefault="0078513B" w:rsidP="0078513B">
      <w:pPr>
        <w:pStyle w:val="ParagraffRhestr"/>
        <w:numPr>
          <w:ilvl w:val="0"/>
          <w:numId w:val="43"/>
        </w:numPr>
        <w:spacing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 xml:space="preserve">Cyfarfodydd rhwng swyddogion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y </w:t>
      </w:r>
      <w:r w:rsidRPr="0079382D">
        <w:rPr>
          <w:rFonts w:ascii="Arial" w:hAnsi="Arial" w:cs="Arial"/>
          <w:sz w:val="24"/>
          <w:szCs w:val="24"/>
          <w:lang w:val="cy-GB"/>
        </w:rPr>
        <w:t xml:space="preserve">Llywodraeth sydd â chyfrifoldeb am </w:t>
      </w:r>
      <w:r w:rsidR="00F253AD">
        <w:rPr>
          <w:rFonts w:ascii="Arial" w:hAnsi="Arial" w:cs="Arial"/>
          <w:sz w:val="24"/>
          <w:szCs w:val="24"/>
          <w:lang w:val="cy-GB"/>
        </w:rPr>
        <w:t>y</w:t>
      </w:r>
      <w:r w:rsidRPr="0079382D">
        <w:rPr>
          <w:rFonts w:ascii="Arial" w:hAnsi="Arial" w:cs="Arial"/>
          <w:sz w:val="24"/>
          <w:szCs w:val="24"/>
          <w:lang w:val="cy-GB"/>
        </w:rPr>
        <w:t xml:space="preserve">stadegau ac </w:t>
      </w:r>
      <w:r w:rsidR="00F253AD">
        <w:rPr>
          <w:rFonts w:ascii="Arial" w:hAnsi="Arial" w:cs="Arial"/>
          <w:sz w:val="24"/>
          <w:szCs w:val="24"/>
          <w:lang w:val="cy-GB"/>
        </w:rPr>
        <w:t>y</w:t>
      </w:r>
      <w:r w:rsidRPr="0079382D">
        <w:rPr>
          <w:rFonts w:ascii="Arial" w:hAnsi="Arial" w:cs="Arial"/>
          <w:sz w:val="24"/>
          <w:szCs w:val="24"/>
          <w:lang w:val="cy-GB"/>
        </w:rPr>
        <w:t xml:space="preserve">mchwil </w:t>
      </w:r>
      <w:r w:rsidR="00F253AD">
        <w:rPr>
          <w:rFonts w:ascii="Arial" w:hAnsi="Arial" w:cs="Arial"/>
          <w:sz w:val="24"/>
          <w:szCs w:val="24"/>
          <w:lang w:val="cy-GB"/>
        </w:rPr>
        <w:t>g</w:t>
      </w:r>
      <w:r w:rsidRPr="0079382D">
        <w:rPr>
          <w:rFonts w:ascii="Arial" w:hAnsi="Arial" w:cs="Arial"/>
          <w:sz w:val="24"/>
          <w:szCs w:val="24"/>
          <w:lang w:val="cy-GB"/>
        </w:rPr>
        <w:t>ymdeithasol a</w:t>
      </w:r>
      <w:r w:rsidR="008E6954">
        <w:rPr>
          <w:rFonts w:ascii="Arial" w:hAnsi="Arial" w:cs="Arial"/>
          <w:sz w:val="24"/>
          <w:szCs w:val="24"/>
          <w:lang w:val="cy-GB"/>
        </w:rPr>
        <w:t>’r</w:t>
      </w:r>
      <w:r w:rsidRPr="0079382D">
        <w:rPr>
          <w:rFonts w:ascii="Arial" w:hAnsi="Arial" w:cs="Arial"/>
          <w:sz w:val="24"/>
          <w:szCs w:val="24"/>
          <w:lang w:val="cy-GB"/>
        </w:rPr>
        <w:t xml:space="preserve"> </w:t>
      </w:r>
      <w:r w:rsidR="008E6954">
        <w:rPr>
          <w:rFonts w:ascii="Arial" w:hAnsi="Arial" w:cs="Arial"/>
          <w:sz w:val="24"/>
          <w:szCs w:val="24"/>
          <w:lang w:val="cy-GB"/>
        </w:rPr>
        <w:t>Comisiynydd</w:t>
      </w:r>
      <w:r w:rsidRPr="0079382D">
        <w:rPr>
          <w:rFonts w:ascii="Arial" w:hAnsi="Arial" w:cs="Arial"/>
          <w:sz w:val="24"/>
          <w:szCs w:val="24"/>
          <w:lang w:val="cy-GB"/>
        </w:rPr>
        <w:t xml:space="preserve"> o leiaf bob chwe mis. </w:t>
      </w:r>
    </w:p>
    <w:p w14:paraId="4D0151E4" w14:textId="77777777" w:rsidR="0078513B" w:rsidRPr="0079382D" w:rsidRDefault="0078513B" w:rsidP="0078513B">
      <w:pPr>
        <w:pStyle w:val="ParagraffRhestr"/>
        <w:numPr>
          <w:ilvl w:val="0"/>
          <w:numId w:val="43"/>
        </w:numPr>
        <w:spacing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79382D">
        <w:rPr>
          <w:rFonts w:ascii="Arial" w:hAnsi="Arial" w:cs="Arial"/>
          <w:sz w:val="24"/>
          <w:szCs w:val="24"/>
          <w:lang w:val="cy-GB"/>
        </w:rPr>
        <w:t xml:space="preserve">Cyfarfodydd Pwyllgor Cyswllt Ystadegol Cymru. </w:t>
      </w:r>
    </w:p>
    <w:p w14:paraId="46AF7FAE" w14:textId="77777777" w:rsidR="0078513B" w:rsidRPr="00E1700A" w:rsidRDefault="0078513B" w:rsidP="0078513B">
      <w:pPr>
        <w:pStyle w:val="ParagraffRhestr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E1700A">
        <w:rPr>
          <w:rFonts w:ascii="Arial" w:hAnsi="Arial" w:cs="Arial"/>
          <w:sz w:val="24"/>
          <w:szCs w:val="24"/>
          <w:lang w:val="cy-GB"/>
        </w:rPr>
        <w:t xml:space="preserve">Seminarau, cynadleddau a fforymau eraill a drefnir i hybu cydweithio â phartneriaid ym maes ymchwil a gwerthuso. </w:t>
      </w:r>
    </w:p>
    <w:p w14:paraId="1015B8D7" w14:textId="7F67D4E6" w:rsidR="00F253AD" w:rsidRDefault="0078513B" w:rsidP="00F253AD">
      <w:pPr>
        <w:pStyle w:val="ParagraffRhestr"/>
        <w:numPr>
          <w:ilvl w:val="0"/>
          <w:numId w:val="43"/>
        </w:num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E1700A">
        <w:rPr>
          <w:rFonts w:ascii="Arial" w:hAnsi="Arial" w:cs="Arial"/>
          <w:sz w:val="24"/>
          <w:szCs w:val="24"/>
          <w:lang w:val="cy-GB"/>
        </w:rPr>
        <w:t>Cynllun</w:t>
      </w:r>
      <w:r>
        <w:rPr>
          <w:rFonts w:ascii="Arial" w:hAnsi="Arial" w:cs="Arial"/>
          <w:sz w:val="24"/>
          <w:szCs w:val="24"/>
          <w:lang w:val="cy-GB"/>
        </w:rPr>
        <w:t>iau</w:t>
      </w:r>
      <w:r w:rsidRPr="00E1700A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gwaith y</w:t>
      </w:r>
      <w:r w:rsidRPr="00E1700A">
        <w:rPr>
          <w:rFonts w:ascii="Arial" w:hAnsi="Arial" w:cs="Arial"/>
          <w:sz w:val="24"/>
          <w:szCs w:val="24"/>
          <w:lang w:val="cy-GB"/>
        </w:rPr>
        <w:t xml:space="preserve">mchwil ac </w:t>
      </w:r>
      <w:r>
        <w:rPr>
          <w:rFonts w:ascii="Arial" w:hAnsi="Arial" w:cs="Arial"/>
          <w:sz w:val="24"/>
          <w:szCs w:val="24"/>
          <w:lang w:val="cy-GB"/>
        </w:rPr>
        <w:t>y</w:t>
      </w:r>
      <w:r w:rsidRPr="00E1700A">
        <w:rPr>
          <w:rFonts w:ascii="Arial" w:hAnsi="Arial" w:cs="Arial"/>
          <w:sz w:val="24"/>
          <w:szCs w:val="24"/>
          <w:lang w:val="cy-GB"/>
        </w:rPr>
        <w:t xml:space="preserve">stadegau am y Gymraeg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y </w:t>
      </w:r>
      <w:r w:rsidRPr="00E1700A">
        <w:rPr>
          <w:rFonts w:ascii="Arial" w:hAnsi="Arial" w:cs="Arial"/>
          <w:sz w:val="24"/>
          <w:szCs w:val="24"/>
          <w:lang w:val="cy-GB"/>
        </w:rPr>
        <w:t>Llywodraet</w:t>
      </w:r>
      <w:r w:rsidR="008E6954">
        <w:rPr>
          <w:rFonts w:ascii="Arial" w:hAnsi="Arial" w:cs="Arial"/>
          <w:sz w:val="24"/>
          <w:szCs w:val="24"/>
          <w:lang w:val="cy-GB"/>
        </w:rPr>
        <w:t>h</w:t>
      </w:r>
      <w:r w:rsidRPr="00E1700A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A3D3D16" w14:textId="77777777" w:rsidR="00F253AD" w:rsidRPr="0033646C" w:rsidRDefault="00F253AD" w:rsidP="0033646C">
      <w:pPr>
        <w:pStyle w:val="ParagraffRhestr"/>
        <w:spacing w:line="240" w:lineRule="auto"/>
        <w:ind w:left="1270"/>
        <w:rPr>
          <w:rFonts w:ascii="Arial" w:hAnsi="Arial" w:cs="Arial"/>
          <w:sz w:val="24"/>
          <w:szCs w:val="24"/>
          <w:lang w:val="cy-GB"/>
        </w:rPr>
      </w:pPr>
    </w:p>
    <w:p w14:paraId="002FCC3E" w14:textId="3F048C73" w:rsidR="0090593B" w:rsidRPr="0033646C" w:rsidRDefault="00DF16F2" w:rsidP="00F253AD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eastAsia="Times New Roman"/>
          <w:lang w:val="cy-GB"/>
        </w:rPr>
      </w:pPr>
      <w:r w:rsidRPr="0033646C">
        <w:rPr>
          <w:rFonts w:ascii="Arial" w:hAnsi="Arial" w:cs="Arial"/>
          <w:sz w:val="24"/>
          <w:szCs w:val="24"/>
          <w:lang w:val="cy-GB"/>
        </w:rPr>
        <w:t xml:space="preserve">Bydd yr egwyddor o rannu gwybodaeth a data yn ddibynnol ar hawl gyfreithiol </w:t>
      </w:r>
      <w:r w:rsidR="00C27D31" w:rsidRPr="0033646C">
        <w:rPr>
          <w:rFonts w:ascii="Arial" w:hAnsi="Arial" w:cs="Arial"/>
          <w:sz w:val="24"/>
          <w:szCs w:val="24"/>
          <w:lang w:val="cy-GB"/>
        </w:rPr>
        <w:t xml:space="preserve">a </w:t>
      </w:r>
      <w:r w:rsidR="00EA3063" w:rsidRPr="0033646C">
        <w:rPr>
          <w:rFonts w:ascii="Arial" w:hAnsi="Arial" w:cs="Arial"/>
          <w:sz w:val="24"/>
          <w:szCs w:val="24"/>
          <w:lang w:val="cy-GB"/>
        </w:rPr>
        <w:t xml:space="preserve">bod </w:t>
      </w:r>
      <w:r w:rsidR="00C27D31" w:rsidRPr="0033646C">
        <w:rPr>
          <w:rFonts w:ascii="Arial" w:hAnsi="Arial" w:cs="Arial"/>
          <w:sz w:val="24"/>
          <w:szCs w:val="24"/>
          <w:lang w:val="cy-GB"/>
        </w:rPr>
        <w:t>cytundebau priodol</w:t>
      </w:r>
      <w:r w:rsidR="00EA3063" w:rsidRPr="0033646C">
        <w:rPr>
          <w:rFonts w:ascii="Arial" w:hAnsi="Arial" w:cs="Arial"/>
          <w:sz w:val="24"/>
          <w:szCs w:val="24"/>
          <w:lang w:val="cy-GB"/>
        </w:rPr>
        <w:t xml:space="preserve"> yn eu lle</w:t>
      </w:r>
      <w:r w:rsidR="00C27D31" w:rsidRPr="0033646C">
        <w:rPr>
          <w:rFonts w:ascii="Arial" w:hAnsi="Arial" w:cs="Arial"/>
          <w:sz w:val="24"/>
          <w:szCs w:val="24"/>
          <w:lang w:val="cy-GB"/>
        </w:rPr>
        <w:t xml:space="preserve">, </w:t>
      </w:r>
      <w:r w:rsidRPr="0033646C">
        <w:rPr>
          <w:rFonts w:ascii="Arial" w:hAnsi="Arial" w:cs="Arial"/>
          <w:sz w:val="24"/>
          <w:szCs w:val="24"/>
          <w:lang w:val="cy-GB"/>
        </w:rPr>
        <w:t xml:space="preserve">ac yn ddarostyngedig i unrhyw </w:t>
      </w:r>
      <w:hyperlink r:id="rId16" w:history="1">
        <w:r w:rsidRPr="0033646C">
          <w:rPr>
            <w:rStyle w:val="Hyperddolen"/>
            <w:rFonts w:ascii="Arial" w:hAnsi="Arial" w:cs="Arial"/>
            <w:sz w:val="24"/>
            <w:szCs w:val="24"/>
            <w:lang w:val="cy-GB"/>
          </w:rPr>
          <w:t>amodau sy</w:t>
        </w:r>
        <w:r w:rsidR="00747AC1" w:rsidRPr="00F253AD">
          <w:rPr>
            <w:rStyle w:val="Hyperddolen"/>
            <w:rFonts w:ascii="Arial" w:hAnsi="Arial" w:cs="Arial"/>
            <w:sz w:val="24"/>
            <w:szCs w:val="24"/>
            <w:lang w:val="cy-GB"/>
          </w:rPr>
          <w:t>’</w:t>
        </w:r>
        <w:r w:rsidRPr="0033646C">
          <w:rPr>
            <w:rStyle w:val="Hyperddolen"/>
            <w:rFonts w:ascii="Arial" w:hAnsi="Arial" w:cs="Arial"/>
            <w:sz w:val="24"/>
            <w:szCs w:val="24"/>
            <w:lang w:val="cy-GB"/>
          </w:rPr>
          <w:t>n gysylltiedig â gofynion cyrff proffesiynol perthnasol</w:t>
        </w:r>
      </w:hyperlink>
      <w:r w:rsidRPr="0033646C">
        <w:rPr>
          <w:rFonts w:ascii="Arial" w:hAnsi="Arial" w:cs="Arial"/>
          <w:sz w:val="24"/>
          <w:szCs w:val="24"/>
          <w:lang w:val="cy-GB"/>
        </w:rPr>
        <w:t xml:space="preserve">. Mae’r rhain yn cynnwys gofynion cydymffurfio Gwasanaeth Ystadegol y Llywodraeth (GSS) a </w:t>
      </w:r>
      <w:hyperlink r:id="rId17" w:history="1">
        <w:r w:rsidR="00EA3063" w:rsidRPr="00F253AD">
          <w:rPr>
            <w:rStyle w:val="Hyperddolen"/>
            <w:rFonts w:ascii="Arial" w:hAnsi="Arial" w:cs="Arial"/>
            <w:sz w:val="24"/>
            <w:szCs w:val="24"/>
            <w:lang w:val="cy-GB"/>
          </w:rPr>
          <w:t>Chod</w:t>
        </w:r>
        <w:r w:rsidRPr="0033646C">
          <w:rPr>
            <w:rStyle w:val="Hyperddolen"/>
            <w:rFonts w:ascii="Arial" w:hAnsi="Arial" w:cs="Arial"/>
            <w:sz w:val="24"/>
            <w:szCs w:val="24"/>
            <w:lang w:val="cy-GB"/>
          </w:rPr>
          <w:t xml:space="preserve"> </w:t>
        </w:r>
        <w:r w:rsidRPr="0033646C">
          <w:rPr>
            <w:rStyle w:val="Hyperddolen"/>
            <w:rFonts w:ascii="Arial" w:hAnsi="Arial" w:cs="Arial"/>
            <w:sz w:val="24"/>
            <w:szCs w:val="24"/>
            <w:lang w:val="cy-GB"/>
          </w:rPr>
          <w:lastRenderedPageBreak/>
          <w:t>Ymchwil Gymdeithasol y Llywodraeth</w:t>
        </w:r>
      </w:hyperlink>
      <w:r w:rsidRPr="0033646C">
        <w:rPr>
          <w:rFonts w:ascii="Arial" w:hAnsi="Arial" w:cs="Arial"/>
          <w:sz w:val="24"/>
          <w:szCs w:val="24"/>
          <w:lang w:val="cy-GB"/>
        </w:rPr>
        <w:t xml:space="preserve"> (GSR).</w:t>
      </w:r>
      <w:r w:rsidR="00F253AD">
        <w:rPr>
          <w:rStyle w:val="CyfeirnodTroednodyn"/>
          <w:rFonts w:ascii="Arial" w:hAnsi="Arial" w:cs="Arial"/>
          <w:sz w:val="24"/>
          <w:szCs w:val="24"/>
          <w:lang w:val="cy-GB"/>
        </w:rPr>
        <w:footnoteReference w:id="4"/>
      </w:r>
      <w:r w:rsidRPr="0033646C">
        <w:rPr>
          <w:rFonts w:ascii="Arial" w:hAnsi="Arial" w:cs="Arial"/>
          <w:sz w:val="24"/>
          <w:szCs w:val="24"/>
          <w:lang w:val="cy-GB"/>
        </w:rPr>
        <w:t xml:space="preserve"> </w:t>
      </w:r>
      <w:r w:rsidR="00C27D31" w:rsidRPr="0033646C">
        <w:rPr>
          <w:rFonts w:ascii="Arial" w:hAnsi="Arial" w:cs="Arial"/>
          <w:sz w:val="24"/>
          <w:szCs w:val="24"/>
          <w:lang w:val="cy-GB"/>
        </w:rPr>
        <w:t>Bydd achosion yn codi hefyd pan na fydd yn briodol i</w:t>
      </w:r>
      <w:r w:rsidR="008E6954">
        <w:rPr>
          <w:rFonts w:ascii="Arial" w:hAnsi="Arial" w:cs="Arial"/>
          <w:sz w:val="24"/>
          <w:szCs w:val="24"/>
          <w:lang w:val="cy-GB"/>
        </w:rPr>
        <w:t>’r</w:t>
      </w:r>
      <w:r w:rsidR="00C27D31" w:rsidRPr="0033646C">
        <w:rPr>
          <w:rFonts w:ascii="Arial" w:hAnsi="Arial" w:cs="Arial"/>
          <w:sz w:val="24"/>
          <w:szCs w:val="24"/>
          <w:lang w:val="cy-GB"/>
        </w:rPr>
        <w:t xml:space="preserve"> </w:t>
      </w:r>
      <w:r w:rsidR="008E6954">
        <w:rPr>
          <w:rFonts w:ascii="Arial" w:hAnsi="Arial" w:cs="Arial"/>
          <w:sz w:val="24"/>
          <w:szCs w:val="24"/>
          <w:lang w:val="cy-GB"/>
        </w:rPr>
        <w:t>C</w:t>
      </w:r>
      <w:r w:rsidR="00C27D31" w:rsidRPr="0033646C">
        <w:rPr>
          <w:rFonts w:ascii="Arial" w:hAnsi="Arial" w:cs="Arial"/>
          <w:sz w:val="24"/>
          <w:szCs w:val="24"/>
          <w:lang w:val="cy-GB"/>
        </w:rPr>
        <w:t xml:space="preserve">omisiynydd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a’r </w:t>
      </w:r>
      <w:r w:rsidR="00C27D31" w:rsidRPr="0033646C">
        <w:rPr>
          <w:rFonts w:ascii="Arial" w:hAnsi="Arial" w:cs="Arial"/>
          <w:sz w:val="24"/>
          <w:szCs w:val="24"/>
          <w:lang w:val="cy-GB"/>
        </w:rPr>
        <w:t>Llywodraeth rannu gwybodaeth.</w:t>
      </w:r>
    </w:p>
    <w:p w14:paraId="5AB1F9D2" w14:textId="77777777" w:rsidR="008520C3" w:rsidRPr="008838C6" w:rsidRDefault="008520C3" w:rsidP="00693F9E">
      <w:pPr>
        <w:pStyle w:val="ParagraffRhestr"/>
        <w:spacing w:line="240" w:lineRule="auto"/>
        <w:ind w:hanging="550"/>
        <w:rPr>
          <w:rFonts w:ascii="Arial" w:eastAsia="Times New Roman" w:hAnsi="Arial" w:cs="Arial"/>
          <w:sz w:val="24"/>
          <w:szCs w:val="24"/>
          <w:lang w:val="cy-GB"/>
        </w:rPr>
      </w:pPr>
    </w:p>
    <w:p w14:paraId="5E32FB00" w14:textId="052CAB6F" w:rsidR="00A0427D" w:rsidRDefault="008B317A" w:rsidP="00693F9E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eastAsia="Times New Roman" w:hAnsi="Arial" w:cs="Arial"/>
          <w:sz w:val="24"/>
          <w:szCs w:val="24"/>
          <w:lang w:val="cy-GB"/>
        </w:rPr>
      </w:pPr>
      <w:r w:rsidRPr="00A0427D">
        <w:rPr>
          <w:rFonts w:ascii="Arial" w:eastAsia="Times New Roman" w:hAnsi="Arial" w:cs="Arial"/>
          <w:sz w:val="24"/>
          <w:szCs w:val="24"/>
          <w:lang w:val="cy-GB"/>
        </w:rPr>
        <w:t xml:space="preserve">Pan fo’n briodol, bydd </w:t>
      </w:r>
      <w:r w:rsidR="00D270D0">
        <w:rPr>
          <w:rFonts w:ascii="Arial" w:eastAsia="Times New Roman" w:hAnsi="Arial" w:cs="Arial"/>
          <w:sz w:val="24"/>
          <w:szCs w:val="24"/>
          <w:lang w:val="cy-GB"/>
        </w:rPr>
        <w:t xml:space="preserve">y </w:t>
      </w:r>
      <w:r w:rsidRPr="00A0427D">
        <w:rPr>
          <w:rFonts w:ascii="Arial" w:eastAsia="Times New Roman" w:hAnsi="Arial" w:cs="Arial"/>
          <w:sz w:val="24"/>
          <w:szCs w:val="24"/>
          <w:lang w:val="cy-GB"/>
        </w:rPr>
        <w:t xml:space="preserve">Llywodraeth </w:t>
      </w:r>
      <w:r w:rsidR="00D270D0">
        <w:rPr>
          <w:rFonts w:ascii="Arial" w:eastAsia="Times New Roman" w:hAnsi="Arial" w:cs="Arial"/>
          <w:sz w:val="24"/>
          <w:szCs w:val="24"/>
          <w:lang w:val="cy-GB"/>
        </w:rPr>
        <w:t xml:space="preserve">a’r </w:t>
      </w:r>
      <w:r w:rsidRPr="00A0427D">
        <w:rPr>
          <w:rFonts w:ascii="Arial" w:eastAsia="Times New Roman" w:hAnsi="Arial" w:cs="Arial"/>
          <w:sz w:val="24"/>
          <w:szCs w:val="24"/>
          <w:lang w:val="cy-GB"/>
        </w:rPr>
        <w:t xml:space="preserve">Comisiynydd yn </w:t>
      </w:r>
      <w:r w:rsidR="0078513B">
        <w:rPr>
          <w:rFonts w:ascii="Arial" w:eastAsia="Times New Roman" w:hAnsi="Arial" w:cs="Arial"/>
          <w:sz w:val="24"/>
          <w:szCs w:val="24"/>
          <w:lang w:val="cy-GB"/>
        </w:rPr>
        <w:t>gweithio ar ystadegau ac</w:t>
      </w:r>
      <w:r w:rsidRPr="00A0427D">
        <w:rPr>
          <w:rFonts w:ascii="Arial" w:eastAsia="Times New Roman" w:hAnsi="Arial" w:cs="Arial"/>
          <w:sz w:val="24"/>
          <w:szCs w:val="24"/>
          <w:lang w:val="cy-GB"/>
        </w:rPr>
        <w:t xml:space="preserve"> ymchwil ar y cyd.</w:t>
      </w:r>
      <w:r w:rsidR="005E00AB" w:rsidRPr="008838C6">
        <w:rPr>
          <w:rFonts w:ascii="Arial" w:hAnsi="Arial" w:cs="Arial"/>
          <w:sz w:val="24"/>
          <w:szCs w:val="24"/>
          <w:lang w:val="cy-GB"/>
        </w:rPr>
        <w:t xml:space="preserve"> </w:t>
      </w:r>
      <w:r w:rsidR="0078513B" w:rsidRPr="0078513B">
        <w:rPr>
          <w:rFonts w:ascii="Arial" w:hAnsi="Arial" w:cs="Arial"/>
          <w:sz w:val="24"/>
          <w:szCs w:val="24"/>
          <w:lang w:val="cy-GB"/>
        </w:rPr>
        <w:t xml:space="preserve">Bydd </w:t>
      </w:r>
      <w:r w:rsidR="00D270D0">
        <w:rPr>
          <w:rFonts w:ascii="Arial" w:hAnsi="Arial" w:cs="Arial"/>
          <w:sz w:val="24"/>
          <w:szCs w:val="24"/>
          <w:lang w:val="cy-GB"/>
        </w:rPr>
        <w:t xml:space="preserve">y </w:t>
      </w:r>
      <w:r w:rsidR="0078513B" w:rsidRPr="0078513B">
        <w:rPr>
          <w:rFonts w:ascii="Arial" w:hAnsi="Arial" w:cs="Arial"/>
          <w:sz w:val="24"/>
          <w:szCs w:val="24"/>
          <w:lang w:val="cy-GB"/>
        </w:rPr>
        <w:t>Llywodraeth a</w:t>
      </w:r>
      <w:r w:rsidR="001865D9">
        <w:rPr>
          <w:rFonts w:ascii="Arial" w:hAnsi="Arial" w:cs="Arial"/>
          <w:sz w:val="24"/>
          <w:szCs w:val="24"/>
          <w:lang w:val="cy-GB"/>
        </w:rPr>
        <w:t>’r</w:t>
      </w:r>
      <w:r w:rsidR="0078513B" w:rsidRPr="0078513B">
        <w:rPr>
          <w:rFonts w:ascii="Arial" w:hAnsi="Arial" w:cs="Arial"/>
          <w:sz w:val="24"/>
          <w:szCs w:val="24"/>
          <w:lang w:val="cy-GB"/>
        </w:rPr>
        <w:t xml:space="preserve"> Chomisiynydd yn cytuno trefniadau cydweithio o flaen llaw.</w:t>
      </w:r>
      <w:r w:rsidR="0078513B">
        <w:rPr>
          <w:rFonts w:ascii="Arial" w:hAnsi="Arial" w:cs="Arial"/>
          <w:sz w:val="24"/>
          <w:szCs w:val="24"/>
          <w:lang w:val="cy-GB"/>
        </w:rPr>
        <w:t xml:space="preserve"> </w:t>
      </w:r>
      <w:r w:rsidR="005E00AB" w:rsidRPr="00A0427D">
        <w:rPr>
          <w:rFonts w:ascii="Arial" w:eastAsia="Times New Roman" w:hAnsi="Arial" w:cs="Arial"/>
          <w:sz w:val="24"/>
          <w:szCs w:val="24"/>
          <w:lang w:val="cy-GB"/>
        </w:rPr>
        <w:t>Bydd achosion yn codi hefyd pan na fydd yn briodol i</w:t>
      </w:r>
      <w:r w:rsidR="00D270D0">
        <w:rPr>
          <w:rFonts w:ascii="Arial" w:eastAsia="Times New Roman" w:hAnsi="Arial" w:cs="Arial"/>
          <w:sz w:val="24"/>
          <w:szCs w:val="24"/>
          <w:lang w:val="cy-GB"/>
        </w:rPr>
        <w:t xml:space="preserve">’r Comisiynydd </w:t>
      </w:r>
      <w:r w:rsidR="005E00AB" w:rsidRPr="00A0427D">
        <w:rPr>
          <w:rFonts w:ascii="Arial" w:eastAsia="Times New Roman" w:hAnsi="Arial" w:cs="Arial"/>
          <w:sz w:val="24"/>
          <w:szCs w:val="24"/>
          <w:lang w:val="cy-GB"/>
        </w:rPr>
        <w:t>a</w:t>
      </w:r>
      <w:r w:rsidR="00D270D0">
        <w:rPr>
          <w:rFonts w:ascii="Arial" w:eastAsia="Times New Roman" w:hAnsi="Arial" w:cs="Arial"/>
          <w:sz w:val="24"/>
          <w:szCs w:val="24"/>
          <w:lang w:val="cy-GB"/>
        </w:rPr>
        <w:t>’r</w:t>
      </w:r>
      <w:r w:rsidR="005E00AB" w:rsidRPr="00A0427D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5E00AB" w:rsidRPr="008838C6">
        <w:rPr>
          <w:rFonts w:ascii="Arial" w:eastAsia="Times New Roman" w:hAnsi="Arial" w:cs="Arial"/>
          <w:sz w:val="24"/>
          <w:szCs w:val="24"/>
          <w:lang w:val="cy-GB"/>
        </w:rPr>
        <w:t xml:space="preserve">Llywodraeth </w:t>
      </w:r>
      <w:r w:rsidR="00D270D0">
        <w:rPr>
          <w:rFonts w:ascii="Arial" w:eastAsia="Times New Roman" w:hAnsi="Arial" w:cs="Arial"/>
          <w:sz w:val="24"/>
          <w:szCs w:val="24"/>
          <w:lang w:val="cy-GB"/>
        </w:rPr>
        <w:t xml:space="preserve">i </w:t>
      </w:r>
      <w:r w:rsidR="005E00AB" w:rsidRPr="008838C6">
        <w:rPr>
          <w:rFonts w:ascii="Arial" w:eastAsia="Times New Roman" w:hAnsi="Arial" w:cs="Arial"/>
          <w:sz w:val="24"/>
          <w:szCs w:val="24"/>
          <w:lang w:val="cy-GB"/>
        </w:rPr>
        <w:t>weithio ar y cyd</w:t>
      </w:r>
      <w:r w:rsidR="00A0427D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6D4400E6" w14:textId="5EC36E58" w:rsidR="00BE43A5" w:rsidRDefault="00BE43A5" w:rsidP="00693F9E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</w:t>
      </w:r>
      <w:r w:rsidR="00D270D0">
        <w:rPr>
          <w:rFonts w:ascii="Arial" w:hAnsi="Arial" w:cs="Arial"/>
          <w:lang w:val="cy-GB"/>
        </w:rPr>
        <w:t>’r</w:t>
      </w:r>
      <w:r>
        <w:rPr>
          <w:rFonts w:ascii="Arial" w:hAnsi="Arial" w:cs="Arial"/>
          <w:lang w:val="cy-GB"/>
        </w:rPr>
        <w:t xml:space="preserve"> </w:t>
      </w:r>
      <w:r w:rsidRPr="00E1700A">
        <w:rPr>
          <w:rFonts w:ascii="Arial" w:hAnsi="Arial" w:cs="Arial"/>
          <w:lang w:val="cy-GB"/>
        </w:rPr>
        <w:t xml:space="preserve">Comisiynydd yn Gynhyrchydd Ystadegau Swyddogol, a bydd </w:t>
      </w:r>
      <w:r w:rsidR="00D270D0">
        <w:rPr>
          <w:rFonts w:ascii="Arial" w:hAnsi="Arial" w:cs="Arial"/>
          <w:lang w:val="cy-GB"/>
        </w:rPr>
        <w:t xml:space="preserve">y </w:t>
      </w:r>
      <w:r w:rsidRPr="00E1700A">
        <w:rPr>
          <w:rFonts w:ascii="Arial" w:hAnsi="Arial" w:cs="Arial"/>
          <w:lang w:val="cy-GB"/>
        </w:rPr>
        <w:t>Llywodraeth yn cynnig cyngor a chefnogaeth i</w:t>
      </w:r>
      <w:r w:rsidR="00D270D0">
        <w:rPr>
          <w:rFonts w:ascii="Arial" w:hAnsi="Arial" w:cs="Arial"/>
          <w:lang w:val="cy-GB"/>
        </w:rPr>
        <w:t>’r</w:t>
      </w:r>
      <w:r w:rsidRPr="00E1700A">
        <w:rPr>
          <w:rFonts w:ascii="Arial" w:hAnsi="Arial" w:cs="Arial"/>
          <w:lang w:val="cy-GB"/>
        </w:rPr>
        <w:t xml:space="preserve"> </w:t>
      </w:r>
      <w:r w:rsidR="00D270D0">
        <w:rPr>
          <w:rFonts w:ascii="Arial" w:hAnsi="Arial" w:cs="Arial"/>
          <w:lang w:val="cy-GB"/>
        </w:rPr>
        <w:t>Comisiynydd</w:t>
      </w:r>
      <w:r w:rsidRPr="00E1700A">
        <w:rPr>
          <w:rFonts w:ascii="Arial" w:hAnsi="Arial" w:cs="Arial"/>
          <w:lang w:val="cy-GB"/>
        </w:rPr>
        <w:t xml:space="preserve"> ar faterion penodol.</w:t>
      </w:r>
    </w:p>
    <w:p w14:paraId="1BCD58AE" w14:textId="77777777" w:rsidR="00885239" w:rsidRDefault="00885239" w:rsidP="0033646C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5BC1EB7C" w14:textId="4E0E12AF" w:rsidR="00885239" w:rsidRPr="00885239" w:rsidRDefault="00885239" w:rsidP="00885239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33646C">
        <w:rPr>
          <w:rFonts w:ascii="Arial" w:hAnsi="Arial" w:cs="Arial"/>
          <w:lang w:val="cy-GB"/>
        </w:rPr>
        <w:t xml:space="preserve">Ar gais </w:t>
      </w:r>
      <w:r w:rsidR="00D270D0">
        <w:rPr>
          <w:rFonts w:ascii="Arial" w:hAnsi="Arial" w:cs="Arial"/>
          <w:lang w:val="cy-GB"/>
        </w:rPr>
        <w:t xml:space="preserve">y </w:t>
      </w:r>
      <w:r w:rsidRPr="0033646C">
        <w:rPr>
          <w:rFonts w:ascii="Arial" w:hAnsi="Arial" w:cs="Arial"/>
          <w:lang w:val="cy-GB"/>
        </w:rPr>
        <w:t xml:space="preserve">Comisiynydd, bydd </w:t>
      </w:r>
      <w:r w:rsidR="00D270D0">
        <w:rPr>
          <w:rFonts w:ascii="Arial" w:hAnsi="Arial" w:cs="Arial"/>
          <w:lang w:val="cy-GB"/>
        </w:rPr>
        <w:t xml:space="preserve">y </w:t>
      </w:r>
      <w:r w:rsidRPr="0033646C">
        <w:rPr>
          <w:rFonts w:ascii="Arial" w:hAnsi="Arial" w:cs="Arial"/>
          <w:lang w:val="cy-GB"/>
        </w:rPr>
        <w:t xml:space="preserve">Llywodraeth yn rhannu data â’r Comisiynydd, i’w dadansoddi a’u cynnwys gan </w:t>
      </w:r>
      <w:r w:rsidR="001865D9">
        <w:rPr>
          <w:rFonts w:ascii="Arial" w:hAnsi="Arial" w:cs="Arial"/>
          <w:lang w:val="cy-GB"/>
        </w:rPr>
        <w:t xml:space="preserve">y </w:t>
      </w:r>
      <w:r w:rsidRPr="0033646C">
        <w:rPr>
          <w:rFonts w:ascii="Arial" w:hAnsi="Arial" w:cs="Arial"/>
          <w:lang w:val="cy-GB"/>
        </w:rPr>
        <w:t xml:space="preserve">Gomisiynydd yn yr adroddiad 5-mlynedd. Bydd hyn yn ddibynnol ar hawl gyfreithiol, â chytundebau priodol yn eu lle. Bydd </w:t>
      </w:r>
      <w:r w:rsidR="008E6954">
        <w:rPr>
          <w:rFonts w:ascii="Arial" w:hAnsi="Arial" w:cs="Arial"/>
          <w:lang w:val="cy-GB"/>
        </w:rPr>
        <w:t xml:space="preserve">y </w:t>
      </w:r>
      <w:r w:rsidRPr="0033646C">
        <w:rPr>
          <w:rFonts w:ascii="Arial" w:hAnsi="Arial" w:cs="Arial"/>
          <w:lang w:val="cy-GB"/>
        </w:rPr>
        <w:t>Llywodraeth yn cynnig cyngor a gwybodaeth i</w:t>
      </w:r>
      <w:r w:rsidR="001865D9">
        <w:rPr>
          <w:rFonts w:ascii="Arial" w:hAnsi="Arial" w:cs="Arial"/>
          <w:lang w:val="cy-GB"/>
        </w:rPr>
        <w:t>’r</w:t>
      </w:r>
      <w:r w:rsidRPr="0033646C">
        <w:rPr>
          <w:rFonts w:ascii="Arial" w:hAnsi="Arial" w:cs="Arial"/>
          <w:lang w:val="cy-GB"/>
        </w:rPr>
        <w:t xml:space="preserve"> </w:t>
      </w:r>
      <w:r w:rsidR="001865D9">
        <w:rPr>
          <w:rFonts w:ascii="Arial" w:hAnsi="Arial" w:cs="Arial"/>
          <w:lang w:val="cy-GB"/>
        </w:rPr>
        <w:t>C</w:t>
      </w:r>
      <w:r w:rsidRPr="0033646C">
        <w:rPr>
          <w:rFonts w:ascii="Arial" w:hAnsi="Arial" w:cs="Arial"/>
          <w:lang w:val="cy-GB"/>
        </w:rPr>
        <w:t>omisiynydd ar faterion yn ymwneud â’r adroddiad, i sicrhau cywirdeb ffeithiol yr adroddiad neu i gadarnhau bod ffynonellau perthnasol wedi eu harchwilio.</w:t>
      </w:r>
    </w:p>
    <w:p w14:paraId="052C13A3" w14:textId="77777777" w:rsidR="008B317A" w:rsidRPr="0079382D" w:rsidRDefault="008B317A" w:rsidP="00CE0DD6">
      <w:pPr>
        <w:pStyle w:val="ParagraffRhestr"/>
        <w:spacing w:line="240" w:lineRule="auto"/>
        <w:ind w:left="550"/>
        <w:rPr>
          <w:rFonts w:ascii="Arial" w:eastAsia="Times New Roman" w:hAnsi="Arial" w:cs="Arial"/>
          <w:sz w:val="24"/>
          <w:szCs w:val="24"/>
          <w:lang w:val="cy-GB"/>
        </w:rPr>
      </w:pPr>
    </w:p>
    <w:p w14:paraId="1227621B" w14:textId="56D9C8C5" w:rsidR="009F0EEE" w:rsidRPr="009A1483" w:rsidRDefault="009F0EEE" w:rsidP="00E1309A">
      <w:pPr>
        <w:pStyle w:val="Pennyn"/>
        <w:ind w:left="567"/>
        <w:jc w:val="both"/>
        <w:rPr>
          <w:rFonts w:ascii="Arial" w:hAnsi="Arial" w:cs="Arial"/>
          <w:i/>
          <w:u w:val="single"/>
          <w:lang w:val="cy-GB"/>
        </w:rPr>
      </w:pPr>
      <w:r w:rsidRPr="009A1483">
        <w:rPr>
          <w:rFonts w:ascii="Arial" w:hAnsi="Arial" w:cs="Arial"/>
          <w:i/>
          <w:u w:val="single"/>
          <w:lang w:val="cy-GB"/>
        </w:rPr>
        <w:t>Datganiadau</w:t>
      </w:r>
    </w:p>
    <w:p w14:paraId="0BEB61AE" w14:textId="77777777" w:rsidR="003B35EA" w:rsidRPr="005C6388" w:rsidRDefault="003B35EA" w:rsidP="00CE0DD6">
      <w:pPr>
        <w:pStyle w:val="Pennyn"/>
        <w:ind w:left="408"/>
        <w:jc w:val="both"/>
        <w:rPr>
          <w:rFonts w:ascii="Arial" w:hAnsi="Arial" w:cs="Arial"/>
          <w:lang w:val="cy-GB"/>
        </w:rPr>
      </w:pPr>
    </w:p>
    <w:p w14:paraId="600F08B5" w14:textId="75367006" w:rsidR="00661C23" w:rsidRPr="005E00AB" w:rsidRDefault="00B50B4E" w:rsidP="00693F9E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5E00AB">
        <w:rPr>
          <w:rFonts w:ascii="Arial" w:hAnsi="Arial" w:cs="Arial"/>
          <w:lang w:val="cy-GB"/>
        </w:rPr>
        <w:t xml:space="preserve">Bydd y Comisiynydd a’r Llywodraeth yn rhoi blaenrybudd i’w gilydd pan fydd bwriad gan y naill neu’r llall i gyhoeddi datganiad </w:t>
      </w:r>
      <w:r w:rsidR="000D03BF" w:rsidRPr="005E00AB">
        <w:rPr>
          <w:rFonts w:ascii="Arial" w:hAnsi="Arial" w:cs="Arial"/>
          <w:lang w:val="cy-GB"/>
        </w:rPr>
        <w:t xml:space="preserve">i’r </w:t>
      </w:r>
      <w:r w:rsidRPr="005E00AB">
        <w:rPr>
          <w:rFonts w:ascii="Arial" w:hAnsi="Arial" w:cs="Arial"/>
          <w:lang w:val="cy-GB"/>
        </w:rPr>
        <w:t xml:space="preserve">wasg sy’n ymwneud â gwaith y llall. </w:t>
      </w:r>
      <w:r w:rsidR="003F4D3B">
        <w:rPr>
          <w:rFonts w:ascii="Arial" w:hAnsi="Arial" w:cs="Arial"/>
          <w:lang w:val="cy-GB"/>
        </w:rPr>
        <w:t>B</w:t>
      </w:r>
      <w:r w:rsidRPr="005E00AB">
        <w:rPr>
          <w:rFonts w:ascii="Arial" w:hAnsi="Arial" w:cs="Arial"/>
          <w:lang w:val="cy-GB"/>
        </w:rPr>
        <w:t xml:space="preserve">ydd copi o’r datganiad yn cael ei rhannu mor fuan ag sy’n ymarferol </w:t>
      </w:r>
      <w:r w:rsidR="003F4D3B">
        <w:rPr>
          <w:rFonts w:ascii="Arial" w:hAnsi="Arial" w:cs="Arial"/>
          <w:lang w:val="cy-GB"/>
        </w:rPr>
        <w:t>b</w:t>
      </w:r>
      <w:r w:rsidRPr="005E00AB">
        <w:rPr>
          <w:rFonts w:ascii="Arial" w:hAnsi="Arial" w:cs="Arial"/>
          <w:lang w:val="cy-GB"/>
        </w:rPr>
        <w:t>osib</w:t>
      </w:r>
      <w:r w:rsidR="003F4D3B">
        <w:rPr>
          <w:rFonts w:ascii="Arial" w:hAnsi="Arial" w:cs="Arial"/>
          <w:lang w:val="cy-GB"/>
        </w:rPr>
        <w:t>l</w:t>
      </w:r>
      <w:r w:rsidRPr="005E00AB">
        <w:rPr>
          <w:rFonts w:ascii="Arial" w:hAnsi="Arial" w:cs="Arial"/>
          <w:lang w:val="cy-GB"/>
        </w:rPr>
        <w:t>.</w:t>
      </w:r>
    </w:p>
    <w:p w14:paraId="3BCDDFF2" w14:textId="77777777" w:rsidR="003B35EA" w:rsidRPr="009A1483" w:rsidRDefault="003B35EA" w:rsidP="00693F9E">
      <w:pPr>
        <w:pStyle w:val="Pennyn"/>
        <w:ind w:left="408" w:hanging="550"/>
        <w:jc w:val="both"/>
        <w:rPr>
          <w:rFonts w:ascii="Arial" w:hAnsi="Arial" w:cs="Arial"/>
          <w:lang w:val="cy-GB"/>
        </w:rPr>
      </w:pPr>
    </w:p>
    <w:p w14:paraId="641518BC" w14:textId="469D6C14" w:rsidR="00B50B4E" w:rsidRPr="005E00AB" w:rsidRDefault="003F4D3B" w:rsidP="00693F9E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</w:t>
      </w:r>
      <w:r w:rsidR="00E95CA5" w:rsidRPr="005E00AB">
        <w:rPr>
          <w:rFonts w:ascii="Arial" w:hAnsi="Arial" w:cs="Arial"/>
          <w:lang w:val="cy-GB"/>
        </w:rPr>
        <w:t>ydd y Llywodraeth yn rhoi blaenrybudd i’r Comisiynydd pan fydd Gweinidog</w:t>
      </w:r>
      <w:r w:rsidR="00F065C6" w:rsidRPr="005E00AB">
        <w:rPr>
          <w:rFonts w:ascii="Arial" w:hAnsi="Arial" w:cs="Arial"/>
          <w:lang w:val="cy-GB"/>
        </w:rPr>
        <w:t>ion Cymru</w:t>
      </w:r>
      <w:r w:rsidR="00E95CA5" w:rsidRPr="005E00AB">
        <w:rPr>
          <w:rFonts w:ascii="Arial" w:hAnsi="Arial" w:cs="Arial"/>
          <w:lang w:val="cy-GB"/>
        </w:rPr>
        <w:t xml:space="preserve"> yn gwneud datganiad llafar neu ysgrifenedig </w:t>
      </w:r>
      <w:r w:rsidR="00870519" w:rsidRPr="005E00AB">
        <w:rPr>
          <w:rFonts w:ascii="Arial" w:hAnsi="Arial" w:cs="Arial"/>
          <w:lang w:val="cy-GB"/>
        </w:rPr>
        <w:t xml:space="preserve">sy’n ymwneud â gwaith y Comisiynydd </w:t>
      </w:r>
      <w:r w:rsidR="00E95CA5" w:rsidRPr="005E00AB">
        <w:rPr>
          <w:rFonts w:ascii="Arial" w:hAnsi="Arial" w:cs="Arial"/>
          <w:lang w:val="cy-GB"/>
        </w:rPr>
        <w:t xml:space="preserve">i Aelodau’r </w:t>
      </w:r>
      <w:r w:rsidR="00C40920" w:rsidRPr="005E00AB">
        <w:rPr>
          <w:rFonts w:ascii="Arial" w:hAnsi="Arial" w:cs="Arial"/>
          <w:lang w:val="cy-GB"/>
        </w:rPr>
        <w:t xml:space="preserve">Senedd </w:t>
      </w:r>
      <w:r w:rsidR="00E95CA5" w:rsidRPr="005E00AB">
        <w:rPr>
          <w:rFonts w:ascii="Arial" w:hAnsi="Arial" w:cs="Arial"/>
          <w:lang w:val="cy-GB"/>
        </w:rPr>
        <w:t>ac yn rhannu copi</w:t>
      </w:r>
      <w:r w:rsidR="008866DB" w:rsidRPr="005E00AB">
        <w:rPr>
          <w:rFonts w:ascii="Arial" w:hAnsi="Arial" w:cs="Arial"/>
          <w:lang w:val="cy-GB"/>
        </w:rPr>
        <w:t xml:space="preserve"> wedi </w:t>
      </w:r>
      <w:r w:rsidR="00E95CA5" w:rsidRPr="005E00AB">
        <w:rPr>
          <w:rFonts w:ascii="Arial" w:hAnsi="Arial" w:cs="Arial"/>
          <w:lang w:val="cy-GB"/>
        </w:rPr>
        <w:t>i’r datganiad gael ei wneud i Aelodau.</w:t>
      </w:r>
    </w:p>
    <w:p w14:paraId="6EB5B59F" w14:textId="77777777" w:rsidR="004024B3" w:rsidRDefault="004024B3" w:rsidP="00CE0DD6">
      <w:pPr>
        <w:pStyle w:val="ParagraffRhestr"/>
        <w:spacing w:line="240" w:lineRule="auto"/>
        <w:rPr>
          <w:rFonts w:ascii="Arial" w:hAnsi="Arial" w:cs="Arial"/>
          <w:lang w:val="cy-GB"/>
        </w:rPr>
      </w:pPr>
    </w:p>
    <w:p w14:paraId="3A64169A" w14:textId="1FD30307" w:rsidR="007F1CA4" w:rsidRPr="009A1483" w:rsidRDefault="007F1CA4" w:rsidP="00CE0DD6">
      <w:pPr>
        <w:spacing w:line="240" w:lineRule="auto"/>
        <w:rPr>
          <w:rStyle w:val="ts-alignment-element"/>
          <w:rFonts w:ascii="Arial" w:hAnsi="Arial" w:cs="Arial"/>
          <w:b/>
          <w:bCs/>
          <w:sz w:val="24"/>
          <w:szCs w:val="24"/>
          <w:lang w:val="cy-GB"/>
        </w:rPr>
      </w:pPr>
      <w:r w:rsidRPr="009A1483">
        <w:rPr>
          <w:rStyle w:val="ts-alignment-element"/>
          <w:rFonts w:ascii="Arial" w:hAnsi="Arial" w:cs="Arial"/>
          <w:b/>
          <w:bCs/>
          <w:sz w:val="24"/>
          <w:szCs w:val="24"/>
          <w:lang w:val="cy-GB"/>
        </w:rPr>
        <w:t>Ceisiadau</w:t>
      </w:r>
      <w:r w:rsidRPr="009A1483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b/>
          <w:bCs/>
          <w:sz w:val="24"/>
          <w:szCs w:val="24"/>
          <w:lang w:val="cy-GB"/>
        </w:rPr>
        <w:t>gwybodaeth</w:t>
      </w:r>
    </w:p>
    <w:p w14:paraId="20BF5B09" w14:textId="56816A3B" w:rsidR="003D560F" w:rsidRPr="009A1483" w:rsidRDefault="007F1CA4" w:rsidP="00693F9E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Style w:val="ts-alignment-element"/>
          <w:rFonts w:ascii="Arial" w:hAnsi="Arial" w:cs="Arial"/>
          <w:lang w:val="cy-GB"/>
        </w:rPr>
        <w:t>Rhaid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i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bob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sefydliad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ddilyn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y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Ddeddfwriaeth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Rhyddid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Gwybodaeth</w:t>
      </w:r>
      <w:r w:rsidRPr="009A1483">
        <w:rPr>
          <w:rFonts w:ascii="Arial" w:hAnsi="Arial" w:cs="Arial"/>
          <w:lang w:val="cy-GB"/>
        </w:rPr>
        <w:t xml:space="preserve"> (</w:t>
      </w:r>
      <w:r w:rsidRPr="009A1483">
        <w:rPr>
          <w:rStyle w:val="ts-alignment-element"/>
          <w:rFonts w:ascii="Arial" w:hAnsi="Arial" w:cs="Arial"/>
          <w:lang w:val="cy-GB"/>
        </w:rPr>
        <w:t>FoI)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a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Diogelu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Data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(DPA)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angenrheidiol.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Bydd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y ddau</w:t>
      </w:r>
      <w:r w:rsidRPr="009A1483">
        <w:rPr>
          <w:rFonts w:ascii="Arial" w:hAnsi="Arial" w:cs="Arial"/>
          <w:lang w:val="cy-GB"/>
        </w:rPr>
        <w:t xml:space="preserve"> sefydliad </w:t>
      </w:r>
      <w:r w:rsidRPr="009A1483">
        <w:rPr>
          <w:rStyle w:val="ts-alignment-element"/>
          <w:rFonts w:ascii="Arial" w:hAnsi="Arial" w:cs="Arial"/>
          <w:lang w:val="cy-GB"/>
        </w:rPr>
        <w:t>yn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hysbysu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 xml:space="preserve">r </w:t>
      </w:r>
      <w:r w:rsidRPr="009A1483">
        <w:rPr>
          <w:rStyle w:val="ts-alignment-element"/>
          <w:rFonts w:ascii="Arial" w:hAnsi="Arial" w:cs="Arial"/>
          <w:lang w:val="cy-GB"/>
        </w:rPr>
        <w:t>llall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o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dderbyn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cais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Rhyddid</w:t>
      </w:r>
      <w:r w:rsidRPr="009A1483">
        <w:rPr>
          <w:rFonts w:ascii="Arial" w:hAnsi="Arial" w:cs="Arial"/>
          <w:lang w:val="cy-GB"/>
        </w:rPr>
        <w:t xml:space="preserve"> Gwybodaeth </w:t>
      </w:r>
      <w:r w:rsidRPr="009A1483">
        <w:rPr>
          <w:rStyle w:val="ts-alignment-element"/>
          <w:rFonts w:ascii="Arial" w:hAnsi="Arial" w:cs="Arial"/>
          <w:lang w:val="cy-GB"/>
        </w:rPr>
        <w:t>neu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Diogelu Data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sy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Style w:val="ts-alignment-element"/>
          <w:rFonts w:ascii="Arial" w:hAnsi="Arial" w:cs="Arial"/>
          <w:lang w:val="cy-GB"/>
        </w:rPr>
        <w:t>n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ymwneud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â</w:t>
      </w:r>
      <w:r w:rsidR="004024B3">
        <w:rPr>
          <w:rStyle w:val="ts-alignment-element"/>
          <w:rFonts w:ascii="Arial" w:hAnsi="Arial" w:cs="Arial"/>
          <w:lang w:val="cy-GB"/>
        </w:rPr>
        <w:t>’</w:t>
      </w:r>
      <w:r w:rsidRPr="009A1483">
        <w:rPr>
          <w:rStyle w:val="ts-alignment-element"/>
          <w:rFonts w:ascii="Arial" w:hAnsi="Arial" w:cs="Arial"/>
          <w:lang w:val="cy-GB"/>
        </w:rPr>
        <w:t>r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sefydliad</w:t>
      </w:r>
      <w:r w:rsidRPr="009A1483">
        <w:rPr>
          <w:rFonts w:ascii="Arial" w:hAnsi="Arial" w:cs="Arial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lang w:val="cy-GB"/>
        </w:rPr>
        <w:t>arall.</w:t>
      </w:r>
    </w:p>
    <w:p w14:paraId="1862CBA0" w14:textId="77777777" w:rsidR="009F0EEE" w:rsidRPr="009A1483" w:rsidRDefault="009F0EEE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212A7F1C" w14:textId="77777777" w:rsidR="009F0EEE" w:rsidRPr="009A1483" w:rsidRDefault="009F0EEE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>Cyfarfodydd</w:t>
      </w:r>
      <w:r w:rsidRPr="009A1483">
        <w:rPr>
          <w:lang w:val="cy-GB"/>
        </w:rPr>
        <w:br/>
      </w:r>
    </w:p>
    <w:p w14:paraId="12826857" w14:textId="204806A5" w:rsidR="00C16AF8" w:rsidRPr="00C16AF8" w:rsidRDefault="00E95CA5" w:rsidP="00D623FF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u w:val="single"/>
          <w:lang w:val="cy-GB"/>
        </w:rPr>
        <w:t>Cyfarfodydd rhwng y</w:t>
      </w:r>
      <w:r w:rsidR="00431BF6">
        <w:rPr>
          <w:rFonts w:ascii="Arial" w:hAnsi="Arial" w:cs="Arial"/>
          <w:u w:val="single"/>
          <w:lang w:val="cy-GB"/>
        </w:rPr>
        <w:t>r Ysgrifennydd</w:t>
      </w:r>
      <w:r w:rsidR="000E3AE3">
        <w:rPr>
          <w:rFonts w:ascii="Arial" w:hAnsi="Arial" w:cs="Arial"/>
          <w:u w:val="single"/>
          <w:lang w:val="cy-GB"/>
        </w:rPr>
        <w:t xml:space="preserve"> </w:t>
      </w:r>
      <w:r w:rsidR="007B5F83">
        <w:rPr>
          <w:rFonts w:ascii="Arial" w:hAnsi="Arial" w:cs="Arial"/>
          <w:u w:val="single"/>
          <w:lang w:val="cy-GB"/>
        </w:rPr>
        <w:t>Cabinet</w:t>
      </w:r>
      <w:r w:rsidRPr="009A1483">
        <w:rPr>
          <w:rFonts w:ascii="Arial" w:hAnsi="Arial" w:cs="Arial"/>
          <w:u w:val="single"/>
          <w:lang w:val="cy-GB"/>
        </w:rPr>
        <w:t xml:space="preserve"> sy’n gyfrifol am y Gymraeg a’r Comisiynydd: </w:t>
      </w:r>
    </w:p>
    <w:p w14:paraId="765B21AC" w14:textId="04B8B907" w:rsidR="00C10D17" w:rsidRPr="009A1483" w:rsidRDefault="00E95CA5" w:rsidP="00C16AF8">
      <w:pPr>
        <w:pStyle w:val="Pennyn"/>
        <w:ind w:left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Bydd y</w:t>
      </w:r>
      <w:r w:rsidR="00431BF6">
        <w:rPr>
          <w:rFonts w:ascii="Arial" w:hAnsi="Arial" w:cs="Arial"/>
          <w:lang w:val="cy-GB"/>
        </w:rPr>
        <w:t>r Ysgrifennydd</w:t>
      </w:r>
      <w:r w:rsidR="007B5F83">
        <w:rPr>
          <w:rFonts w:ascii="Arial" w:hAnsi="Arial" w:cs="Arial"/>
          <w:lang w:val="cy-GB"/>
        </w:rPr>
        <w:t xml:space="preserve"> Cabinet</w:t>
      </w:r>
      <w:r w:rsidR="00654E68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>yn cyfarfod â</w:t>
      </w:r>
      <w:r w:rsidR="001865D9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Comisiynydd </w:t>
      </w:r>
      <w:r w:rsidR="007C5C03" w:rsidRPr="009A1483">
        <w:rPr>
          <w:rFonts w:ascii="Arial" w:hAnsi="Arial" w:cs="Arial"/>
          <w:lang w:val="cy-GB"/>
        </w:rPr>
        <w:t>yn chwarterol</w:t>
      </w:r>
      <w:r w:rsidR="00CB7DB3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>er mwyn rhannu gwybodaeth am weithgareddau’r cyrff</w:t>
      </w:r>
      <w:r w:rsidR="00CB7DB3" w:rsidRPr="009A1483">
        <w:rPr>
          <w:rFonts w:ascii="Arial" w:hAnsi="Arial" w:cs="Arial"/>
          <w:lang w:val="cy-GB"/>
        </w:rPr>
        <w:t xml:space="preserve"> a’r hyn a gyflawnwyd yn erbyn eu hamcanion</w:t>
      </w:r>
      <w:r w:rsidRPr="009A1483">
        <w:rPr>
          <w:rFonts w:ascii="Arial" w:hAnsi="Arial" w:cs="Arial"/>
          <w:lang w:val="cy-GB"/>
        </w:rPr>
        <w:t xml:space="preserve">, </w:t>
      </w:r>
      <w:r w:rsidR="00155987" w:rsidRPr="009A1483">
        <w:rPr>
          <w:rFonts w:ascii="Arial" w:hAnsi="Arial" w:cs="Arial"/>
          <w:lang w:val="cy-GB"/>
        </w:rPr>
        <w:t>gan gynnwys</w:t>
      </w:r>
      <w:r w:rsidRPr="009A1483">
        <w:rPr>
          <w:rFonts w:ascii="Arial" w:hAnsi="Arial" w:cs="Arial"/>
          <w:lang w:val="cy-GB"/>
        </w:rPr>
        <w:t xml:space="preserve"> yng nghyd-destun gweithio tuag at </w:t>
      </w:r>
      <w:r w:rsidR="00B11889" w:rsidRPr="009A1483">
        <w:rPr>
          <w:rFonts w:ascii="Arial" w:hAnsi="Arial" w:cs="Arial"/>
          <w:lang w:val="cy-GB"/>
        </w:rPr>
        <w:t xml:space="preserve">gyflawni </w:t>
      </w:r>
      <w:r w:rsidR="004D67E3">
        <w:rPr>
          <w:rFonts w:ascii="Arial" w:hAnsi="Arial" w:cs="Arial"/>
          <w:lang w:val="cy-GB"/>
        </w:rPr>
        <w:t xml:space="preserve">amcanion </w:t>
      </w:r>
      <w:r w:rsidR="000C480E" w:rsidRPr="009A1483">
        <w:rPr>
          <w:rFonts w:ascii="Arial" w:hAnsi="Arial" w:cs="Arial"/>
          <w:i/>
          <w:lang w:val="cy-GB"/>
        </w:rPr>
        <w:t>Cymraeg 2050</w:t>
      </w:r>
      <w:r w:rsidRPr="009A1483">
        <w:rPr>
          <w:rFonts w:ascii="Arial" w:hAnsi="Arial" w:cs="Arial"/>
          <w:lang w:val="cy-GB"/>
        </w:rPr>
        <w:t>.</w:t>
      </w:r>
      <w:r w:rsidR="00676C0B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>Bydd agenda yn cael e</w:t>
      </w:r>
      <w:r w:rsidR="00A925FA">
        <w:rPr>
          <w:rFonts w:ascii="Arial" w:hAnsi="Arial" w:cs="Arial"/>
          <w:lang w:val="cy-GB"/>
        </w:rPr>
        <w:t>i</w:t>
      </w:r>
      <w:r w:rsidRPr="009A1483">
        <w:rPr>
          <w:rFonts w:ascii="Arial" w:hAnsi="Arial" w:cs="Arial"/>
          <w:lang w:val="cy-GB"/>
        </w:rPr>
        <w:t xml:space="preserve"> </w:t>
      </w:r>
      <w:r w:rsidR="001E6153">
        <w:rPr>
          <w:rFonts w:ascii="Arial" w:hAnsi="Arial" w:cs="Arial"/>
          <w:lang w:val="cy-GB"/>
        </w:rPr>
        <w:t>ch</w:t>
      </w:r>
      <w:r w:rsidRPr="009A1483">
        <w:rPr>
          <w:rFonts w:ascii="Arial" w:hAnsi="Arial" w:cs="Arial"/>
          <w:lang w:val="cy-GB"/>
        </w:rPr>
        <w:t>ytuno wythnos cyn dyddiad y cyfarfod.</w:t>
      </w:r>
    </w:p>
    <w:p w14:paraId="2127AEC9" w14:textId="77777777" w:rsidR="00C10D17" w:rsidRPr="009A1483" w:rsidRDefault="00C10D17" w:rsidP="00D623FF">
      <w:pPr>
        <w:pStyle w:val="Pennyn"/>
        <w:ind w:left="408" w:hanging="550"/>
        <w:jc w:val="both"/>
        <w:rPr>
          <w:rFonts w:ascii="Arial" w:hAnsi="Arial" w:cs="Arial"/>
          <w:lang w:val="cy-GB"/>
        </w:rPr>
      </w:pPr>
    </w:p>
    <w:p w14:paraId="0A690CB2" w14:textId="01CE31D9" w:rsidR="0053028D" w:rsidRPr="009A1483" w:rsidRDefault="1518A41E" w:rsidP="00D623FF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u w:val="single"/>
          <w:lang w:val="cy-GB"/>
        </w:rPr>
        <w:lastRenderedPageBreak/>
        <w:t>Cyfarfodydd rhwng y Comisiynydd a</w:t>
      </w:r>
      <w:r w:rsidR="00431BF6">
        <w:rPr>
          <w:rFonts w:ascii="Arial" w:hAnsi="Arial" w:cs="Arial"/>
          <w:u w:val="single"/>
          <w:lang w:val="cy-GB"/>
        </w:rPr>
        <w:t xml:space="preserve">g Ysgrifenyddion </w:t>
      </w:r>
      <w:r w:rsidR="005E00AB">
        <w:rPr>
          <w:rFonts w:ascii="Arial" w:hAnsi="Arial" w:cs="Arial"/>
          <w:u w:val="single"/>
          <w:lang w:val="cy-GB"/>
        </w:rPr>
        <w:t xml:space="preserve">Cabinet </w:t>
      </w:r>
      <w:r w:rsidR="00431BF6">
        <w:rPr>
          <w:rFonts w:ascii="Arial" w:hAnsi="Arial" w:cs="Arial"/>
          <w:u w:val="single"/>
          <w:lang w:val="cy-GB"/>
        </w:rPr>
        <w:t>a</w:t>
      </w:r>
      <w:r w:rsidRPr="009A1483">
        <w:rPr>
          <w:rFonts w:ascii="Arial" w:hAnsi="Arial" w:cs="Arial"/>
          <w:u w:val="single"/>
          <w:lang w:val="cy-GB"/>
        </w:rPr>
        <w:t xml:space="preserve"> Gweinidogion </w:t>
      </w:r>
      <w:r w:rsidR="2FF50620" w:rsidRPr="009A1483">
        <w:rPr>
          <w:rFonts w:ascii="Arial" w:hAnsi="Arial" w:cs="Arial"/>
          <w:u w:val="single"/>
          <w:lang w:val="cy-GB"/>
        </w:rPr>
        <w:t>eraill</w:t>
      </w:r>
      <w:r w:rsidRPr="009A1483">
        <w:rPr>
          <w:rFonts w:ascii="Arial" w:hAnsi="Arial" w:cs="Arial"/>
          <w:u w:val="single"/>
          <w:lang w:val="cy-GB"/>
        </w:rPr>
        <w:t xml:space="preserve">: </w:t>
      </w:r>
      <w:r w:rsidRPr="009A1483">
        <w:rPr>
          <w:lang w:val="cy-GB"/>
        </w:rPr>
        <w:br/>
      </w:r>
      <w:r w:rsidRPr="009A1483">
        <w:rPr>
          <w:rFonts w:ascii="Arial" w:hAnsi="Arial" w:cs="Arial"/>
          <w:lang w:val="cy-GB"/>
        </w:rPr>
        <w:t xml:space="preserve">O bryd i’w gilydd mae’n </w:t>
      </w:r>
      <w:r w:rsidR="4B5BB03E" w:rsidRPr="009A1483">
        <w:rPr>
          <w:rFonts w:ascii="Arial" w:hAnsi="Arial" w:cs="Arial"/>
          <w:lang w:val="cy-GB"/>
        </w:rPr>
        <w:t>bosib</w:t>
      </w:r>
      <w:r w:rsidR="12DF9346" w:rsidRPr="009A1483">
        <w:rPr>
          <w:rFonts w:ascii="Arial" w:hAnsi="Arial" w:cs="Arial"/>
          <w:lang w:val="cy-GB"/>
        </w:rPr>
        <w:t>l y</w:t>
      </w:r>
      <w:r w:rsidR="4B5BB03E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bydd y Comisiynydd eisiau cwrdd </w:t>
      </w:r>
      <w:r w:rsidR="00431BF6">
        <w:rPr>
          <w:rFonts w:ascii="Arial" w:hAnsi="Arial" w:cs="Arial"/>
          <w:lang w:val="cy-GB"/>
        </w:rPr>
        <w:t xml:space="preserve">ag Ysgrifenyddion </w:t>
      </w:r>
      <w:r w:rsidR="005E00AB">
        <w:rPr>
          <w:rFonts w:ascii="Arial" w:hAnsi="Arial" w:cs="Arial"/>
          <w:lang w:val="cy-GB"/>
        </w:rPr>
        <w:t xml:space="preserve">Cabinet </w:t>
      </w:r>
      <w:r w:rsidR="00431BF6">
        <w:rPr>
          <w:rFonts w:ascii="Arial" w:hAnsi="Arial" w:cs="Arial"/>
          <w:lang w:val="cy-GB"/>
        </w:rPr>
        <w:t xml:space="preserve">a </w:t>
      </w:r>
      <w:r w:rsidRPr="009A1483">
        <w:rPr>
          <w:rFonts w:ascii="Arial" w:hAnsi="Arial" w:cs="Arial"/>
          <w:lang w:val="cy-GB"/>
        </w:rPr>
        <w:t xml:space="preserve">Gweinidogion sy’n gyfrifol am feysydd polisi </w:t>
      </w:r>
      <w:r w:rsidR="12DF9346" w:rsidRPr="009A1483">
        <w:rPr>
          <w:rFonts w:ascii="Arial" w:hAnsi="Arial" w:cs="Arial"/>
          <w:lang w:val="cy-GB"/>
        </w:rPr>
        <w:t>eraill</w:t>
      </w:r>
      <w:r w:rsidRPr="009A1483">
        <w:rPr>
          <w:rFonts w:ascii="Arial" w:hAnsi="Arial" w:cs="Arial"/>
          <w:lang w:val="cy-GB"/>
        </w:rPr>
        <w:t xml:space="preserve">. Bydd </w:t>
      </w:r>
      <w:r w:rsidR="254F7447" w:rsidRPr="009A1483">
        <w:rPr>
          <w:rFonts w:ascii="Arial" w:hAnsi="Arial" w:cs="Arial"/>
          <w:lang w:val="cy-GB"/>
        </w:rPr>
        <w:t>y</w:t>
      </w:r>
      <w:r w:rsidR="00431BF6">
        <w:rPr>
          <w:rFonts w:ascii="Arial" w:hAnsi="Arial" w:cs="Arial"/>
          <w:lang w:val="cy-GB"/>
        </w:rPr>
        <w:t xml:space="preserve">r Ysgrifennydd </w:t>
      </w:r>
      <w:r w:rsidR="007B5F83">
        <w:rPr>
          <w:rFonts w:ascii="Arial" w:hAnsi="Arial" w:cs="Arial"/>
          <w:lang w:val="cy-GB"/>
        </w:rPr>
        <w:t>Cabinet</w:t>
      </w:r>
      <w:r w:rsidR="0003581D">
        <w:rPr>
          <w:rFonts w:ascii="Arial" w:hAnsi="Arial" w:cs="Arial"/>
          <w:lang w:val="cy-GB"/>
        </w:rPr>
        <w:t xml:space="preserve"> </w:t>
      </w:r>
      <w:r w:rsidR="254F7447" w:rsidRPr="009A1483">
        <w:rPr>
          <w:rFonts w:ascii="Arial" w:hAnsi="Arial" w:cs="Arial"/>
          <w:lang w:val="cy-GB"/>
        </w:rPr>
        <w:t xml:space="preserve">sy’n gyfrifol am </w:t>
      </w:r>
      <w:r w:rsidRPr="009A1483">
        <w:rPr>
          <w:rFonts w:ascii="Arial" w:hAnsi="Arial" w:cs="Arial"/>
          <w:lang w:val="cy-GB"/>
        </w:rPr>
        <w:t xml:space="preserve">y Gymraeg yn cael ei hysbysu </w:t>
      </w:r>
      <w:r w:rsidR="53226E89" w:rsidRPr="009A1483">
        <w:rPr>
          <w:rFonts w:ascii="Arial" w:hAnsi="Arial" w:cs="Arial"/>
          <w:lang w:val="cy-GB"/>
        </w:rPr>
        <w:t xml:space="preserve">ymlaen llaw </w:t>
      </w:r>
      <w:r w:rsidRPr="009A1483">
        <w:rPr>
          <w:rFonts w:ascii="Arial" w:hAnsi="Arial" w:cs="Arial"/>
          <w:lang w:val="cy-GB"/>
        </w:rPr>
        <w:t xml:space="preserve">o gyfarfodydd </w:t>
      </w:r>
      <w:r w:rsidR="53226E89" w:rsidRPr="009A1483">
        <w:rPr>
          <w:rFonts w:ascii="Arial" w:hAnsi="Arial" w:cs="Arial"/>
          <w:lang w:val="cy-GB"/>
        </w:rPr>
        <w:t>o’r fath</w:t>
      </w:r>
      <w:r w:rsidR="006E6360" w:rsidRPr="009A1483">
        <w:rPr>
          <w:rFonts w:ascii="Arial" w:hAnsi="Arial" w:cs="Arial"/>
          <w:lang w:val="cy-GB"/>
        </w:rPr>
        <w:t xml:space="preserve"> drwy swyddfa’r Comisiynydd </w:t>
      </w:r>
      <w:r w:rsidR="00AD58BF">
        <w:rPr>
          <w:rFonts w:ascii="Arial" w:hAnsi="Arial" w:cs="Arial"/>
          <w:lang w:val="cy-GB"/>
        </w:rPr>
        <w:t xml:space="preserve">yn </w:t>
      </w:r>
      <w:r w:rsidR="006E6360" w:rsidRPr="009A1483">
        <w:rPr>
          <w:rFonts w:ascii="Arial" w:hAnsi="Arial" w:cs="Arial"/>
          <w:lang w:val="cy-GB"/>
        </w:rPr>
        <w:t>r</w:t>
      </w:r>
      <w:r w:rsidR="00AD58BF">
        <w:rPr>
          <w:rFonts w:ascii="Arial" w:hAnsi="Arial" w:cs="Arial"/>
          <w:lang w:val="cy-GB"/>
        </w:rPr>
        <w:t>h</w:t>
      </w:r>
      <w:r w:rsidR="006E6360" w:rsidRPr="009A1483">
        <w:rPr>
          <w:rFonts w:ascii="Arial" w:hAnsi="Arial" w:cs="Arial"/>
          <w:lang w:val="cy-GB"/>
        </w:rPr>
        <w:t>annu gwybodaeth a</w:t>
      </w:r>
      <w:r w:rsidR="003D7F97">
        <w:rPr>
          <w:rFonts w:ascii="Arial" w:hAnsi="Arial" w:cs="Arial"/>
          <w:lang w:val="cy-GB"/>
        </w:rPr>
        <w:t>g</w:t>
      </w:r>
      <w:r w:rsidR="006E6360" w:rsidRPr="009A1483">
        <w:rPr>
          <w:rFonts w:ascii="Arial" w:hAnsi="Arial" w:cs="Arial"/>
          <w:lang w:val="cy-GB"/>
        </w:rPr>
        <w:t xml:space="preserve"> Is</w:t>
      </w:r>
      <w:r w:rsidR="00DF1CA8">
        <w:rPr>
          <w:rFonts w:ascii="Arial" w:hAnsi="Arial" w:cs="Arial"/>
          <w:lang w:val="cy-GB"/>
        </w:rPr>
        <w:t>a</w:t>
      </w:r>
      <w:r w:rsidR="006E6360" w:rsidRPr="009A1483">
        <w:rPr>
          <w:rFonts w:ascii="Arial" w:hAnsi="Arial" w:cs="Arial"/>
          <w:lang w:val="cy-GB"/>
        </w:rPr>
        <w:t xml:space="preserve">dran </w:t>
      </w:r>
      <w:r w:rsidR="007B5F83">
        <w:rPr>
          <w:rFonts w:ascii="Arial" w:hAnsi="Arial" w:cs="Arial"/>
          <w:lang w:val="cy-GB"/>
        </w:rPr>
        <w:t>Cymraeg 2050</w:t>
      </w:r>
      <w:r w:rsidR="3823D964" w:rsidRPr="009A1483">
        <w:rPr>
          <w:rFonts w:ascii="Arial" w:hAnsi="Arial" w:cs="Arial"/>
          <w:lang w:val="cy-GB"/>
        </w:rPr>
        <w:t>,</w:t>
      </w:r>
      <w:r w:rsidR="53226E89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ond mater i’r Comisiynydd drefnu yn uniongyrchol </w:t>
      </w:r>
      <w:r w:rsidR="12DF9346" w:rsidRPr="009A1483">
        <w:rPr>
          <w:rFonts w:ascii="Arial" w:hAnsi="Arial" w:cs="Arial"/>
          <w:lang w:val="cy-GB"/>
        </w:rPr>
        <w:t xml:space="preserve">â </w:t>
      </w:r>
      <w:r w:rsidRPr="009A1483">
        <w:rPr>
          <w:rFonts w:ascii="Arial" w:hAnsi="Arial" w:cs="Arial"/>
          <w:lang w:val="cy-GB"/>
        </w:rPr>
        <w:t xml:space="preserve">swyddfeydd </w:t>
      </w:r>
      <w:r w:rsidR="00431BF6">
        <w:rPr>
          <w:rFonts w:ascii="Arial" w:hAnsi="Arial" w:cs="Arial"/>
          <w:lang w:val="cy-GB"/>
        </w:rPr>
        <w:t>Ysgrifenyddion</w:t>
      </w:r>
      <w:r w:rsidR="005E00AB">
        <w:rPr>
          <w:rFonts w:ascii="Arial" w:hAnsi="Arial" w:cs="Arial"/>
          <w:lang w:val="cy-GB"/>
        </w:rPr>
        <w:t xml:space="preserve"> Cabinet</w:t>
      </w:r>
      <w:r w:rsidR="00431BF6">
        <w:rPr>
          <w:rFonts w:ascii="Arial" w:hAnsi="Arial" w:cs="Arial"/>
          <w:lang w:val="cy-GB"/>
        </w:rPr>
        <w:t>/</w:t>
      </w:r>
      <w:r w:rsidRPr="009A1483">
        <w:rPr>
          <w:rFonts w:ascii="Arial" w:hAnsi="Arial" w:cs="Arial"/>
          <w:lang w:val="cy-GB"/>
        </w:rPr>
        <w:t>Gweinidogion eraill yw’r cyfarfodydd hynny.</w:t>
      </w:r>
    </w:p>
    <w:p w14:paraId="6CC628B4" w14:textId="77777777" w:rsidR="00574763" w:rsidRDefault="00574763" w:rsidP="00574763">
      <w:pPr>
        <w:pStyle w:val="Pennyn"/>
        <w:ind w:left="550"/>
        <w:jc w:val="both"/>
        <w:rPr>
          <w:rFonts w:ascii="Arial" w:hAnsi="Arial" w:cs="Arial"/>
          <w:u w:val="single"/>
          <w:lang w:val="cy-GB"/>
        </w:rPr>
      </w:pPr>
    </w:p>
    <w:p w14:paraId="6A0EB00F" w14:textId="7C2D3138" w:rsidR="00291288" w:rsidRPr="009A1483" w:rsidRDefault="00B8373C" w:rsidP="00D623FF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u w:val="single"/>
          <w:lang w:val="cy-GB"/>
        </w:rPr>
      </w:pPr>
      <w:r w:rsidRPr="009A1483">
        <w:rPr>
          <w:rFonts w:ascii="Arial" w:hAnsi="Arial" w:cs="Arial"/>
          <w:u w:val="single"/>
          <w:lang w:val="cy-GB"/>
        </w:rPr>
        <w:t xml:space="preserve">Cyfathrebu rhwng y </w:t>
      </w:r>
      <w:r w:rsidR="373AFEF4" w:rsidRPr="009A1483">
        <w:rPr>
          <w:rFonts w:ascii="Arial" w:hAnsi="Arial" w:cs="Arial"/>
          <w:u w:val="single"/>
          <w:lang w:val="cy-GB"/>
        </w:rPr>
        <w:t>Comisiynydd</w:t>
      </w:r>
      <w:r w:rsidRPr="009A1483">
        <w:rPr>
          <w:rFonts w:ascii="Arial" w:hAnsi="Arial" w:cs="Arial"/>
          <w:u w:val="single"/>
          <w:lang w:val="cy-GB"/>
        </w:rPr>
        <w:t xml:space="preserve"> a Swyddogion</w:t>
      </w:r>
      <w:r w:rsidR="00C16AF8">
        <w:rPr>
          <w:rFonts w:ascii="Arial" w:hAnsi="Arial" w:cs="Arial"/>
          <w:u w:val="single"/>
          <w:lang w:val="cy-GB"/>
        </w:rPr>
        <w:t>:</w:t>
      </w:r>
    </w:p>
    <w:p w14:paraId="5CCF46EF" w14:textId="59248649" w:rsidR="00B8373C" w:rsidRDefault="00864997" w:rsidP="00C16AF8">
      <w:pPr>
        <w:pStyle w:val="Pennyn"/>
        <w:ind w:left="567"/>
        <w:jc w:val="both"/>
        <w:rPr>
          <w:rFonts w:ascii="Arial" w:hAnsi="Arial" w:cs="Arial"/>
          <w:lang w:val="cy-GB"/>
        </w:rPr>
      </w:pPr>
      <w:r w:rsidRPr="00291288">
        <w:rPr>
          <w:rFonts w:ascii="Arial" w:hAnsi="Arial" w:cs="Arial"/>
          <w:lang w:val="cy-GB"/>
        </w:rPr>
        <w:t>Y pwynt cyswllt o ddydd i ddydd i</w:t>
      </w:r>
      <w:r w:rsidR="004024B3" w:rsidRPr="00291288">
        <w:rPr>
          <w:rFonts w:ascii="Arial" w:hAnsi="Arial" w:cs="Arial"/>
          <w:lang w:val="cy-GB"/>
        </w:rPr>
        <w:t>’</w:t>
      </w:r>
      <w:r w:rsidRPr="00291288">
        <w:rPr>
          <w:rFonts w:ascii="Arial" w:hAnsi="Arial" w:cs="Arial"/>
          <w:lang w:val="cy-GB"/>
        </w:rPr>
        <w:t>r Comisiynydd a</w:t>
      </w:r>
      <w:r w:rsidR="004024B3" w:rsidRPr="00291288">
        <w:rPr>
          <w:rFonts w:ascii="Arial" w:hAnsi="Arial" w:cs="Arial"/>
          <w:lang w:val="cy-GB"/>
        </w:rPr>
        <w:t>’</w:t>
      </w:r>
      <w:r w:rsidRPr="00291288">
        <w:rPr>
          <w:rFonts w:ascii="Arial" w:hAnsi="Arial" w:cs="Arial"/>
          <w:lang w:val="cy-GB"/>
        </w:rPr>
        <w:t>i swyddfa wrth ddelio â</w:t>
      </w:r>
      <w:r w:rsidR="008E6954">
        <w:rPr>
          <w:rFonts w:ascii="Arial" w:hAnsi="Arial" w:cs="Arial"/>
          <w:lang w:val="cy-GB"/>
        </w:rPr>
        <w:t>’r</w:t>
      </w:r>
      <w:r w:rsidRPr="00291288">
        <w:rPr>
          <w:rFonts w:ascii="Arial" w:hAnsi="Arial" w:cs="Arial"/>
          <w:lang w:val="cy-GB"/>
        </w:rPr>
        <w:t xml:space="preserve"> Llywodraeth yw</w:t>
      </w:r>
      <w:r w:rsidR="00291288">
        <w:rPr>
          <w:rFonts w:ascii="Arial" w:hAnsi="Arial" w:cs="Arial"/>
          <w:lang w:val="cy-GB"/>
        </w:rPr>
        <w:t xml:space="preserve">’r gangen partneriaethau o fewn </w:t>
      </w:r>
      <w:r w:rsidR="00CD3A06" w:rsidRPr="00291288">
        <w:rPr>
          <w:rFonts w:ascii="Arial" w:hAnsi="Arial" w:cs="Arial"/>
          <w:lang w:val="cy-GB"/>
        </w:rPr>
        <w:t>Isadran Cymraeg 2050</w:t>
      </w:r>
      <w:r w:rsidR="00291288">
        <w:rPr>
          <w:rFonts w:ascii="Arial" w:hAnsi="Arial" w:cs="Arial"/>
          <w:lang w:val="cy-GB"/>
        </w:rPr>
        <w:t xml:space="preserve"> (“y tîm partneriaeth”)</w:t>
      </w:r>
      <w:r w:rsidRPr="00291288">
        <w:rPr>
          <w:rFonts w:ascii="Arial" w:hAnsi="Arial" w:cs="Arial"/>
          <w:lang w:val="cy-GB"/>
        </w:rPr>
        <w:t>. Bydd y</w:t>
      </w:r>
      <w:r w:rsidR="00A85670">
        <w:rPr>
          <w:rFonts w:ascii="Arial" w:hAnsi="Arial" w:cs="Arial"/>
          <w:lang w:val="cy-GB"/>
        </w:rPr>
        <w:t xml:space="preserve"> tîm partneriaeth</w:t>
      </w:r>
      <w:r w:rsidR="00CD3A06" w:rsidRPr="00291288">
        <w:rPr>
          <w:rFonts w:ascii="Arial" w:hAnsi="Arial" w:cs="Arial"/>
          <w:lang w:val="cy-GB"/>
        </w:rPr>
        <w:t xml:space="preserve"> </w:t>
      </w:r>
      <w:r w:rsidRPr="00291288">
        <w:rPr>
          <w:rFonts w:ascii="Arial" w:hAnsi="Arial" w:cs="Arial"/>
          <w:lang w:val="cy-GB"/>
        </w:rPr>
        <w:t>yn cefnogi Swyddfa</w:t>
      </w:r>
      <w:r w:rsidR="00CD3A06" w:rsidRPr="00291288">
        <w:rPr>
          <w:rFonts w:ascii="Arial" w:hAnsi="Arial" w:cs="Arial"/>
          <w:lang w:val="cy-GB"/>
        </w:rPr>
        <w:t>’r</w:t>
      </w:r>
      <w:r w:rsidRPr="00291288">
        <w:rPr>
          <w:rFonts w:ascii="Arial" w:hAnsi="Arial" w:cs="Arial"/>
          <w:lang w:val="cy-GB"/>
        </w:rPr>
        <w:t xml:space="preserve"> Comisiynydd i ateb ymholiadau</w:t>
      </w:r>
      <w:r w:rsidR="00782A9D">
        <w:rPr>
          <w:rFonts w:ascii="Arial" w:hAnsi="Arial" w:cs="Arial"/>
          <w:lang w:val="cy-GB"/>
        </w:rPr>
        <w:t xml:space="preserve"> ac ar gael </w:t>
      </w:r>
      <w:r w:rsidRPr="00291288">
        <w:rPr>
          <w:rFonts w:ascii="Arial" w:hAnsi="Arial" w:cs="Arial"/>
          <w:lang w:val="cy-GB"/>
        </w:rPr>
        <w:t xml:space="preserve">i drafod </w:t>
      </w:r>
      <w:r w:rsidR="003F5B3E" w:rsidRPr="00291288">
        <w:rPr>
          <w:rFonts w:ascii="Arial" w:hAnsi="Arial" w:cs="Arial"/>
          <w:lang w:val="cy-GB"/>
        </w:rPr>
        <w:t>a</w:t>
      </w:r>
      <w:r w:rsidR="00782A9D">
        <w:rPr>
          <w:rFonts w:ascii="Arial" w:hAnsi="Arial" w:cs="Arial"/>
          <w:lang w:val="cy-GB"/>
        </w:rPr>
        <w:t xml:space="preserve"> </w:t>
      </w:r>
      <w:r w:rsidRPr="00291288">
        <w:rPr>
          <w:rFonts w:ascii="Arial" w:hAnsi="Arial" w:cs="Arial"/>
          <w:lang w:val="cy-GB"/>
        </w:rPr>
        <w:t>darparu cyngor i</w:t>
      </w:r>
      <w:r w:rsidR="004024B3" w:rsidRPr="00291288">
        <w:rPr>
          <w:rFonts w:ascii="Arial" w:hAnsi="Arial" w:cs="Arial"/>
          <w:lang w:val="cy-GB"/>
        </w:rPr>
        <w:t>’</w:t>
      </w:r>
      <w:r w:rsidRPr="00291288">
        <w:rPr>
          <w:rFonts w:ascii="Arial" w:hAnsi="Arial" w:cs="Arial"/>
          <w:lang w:val="cy-GB"/>
        </w:rPr>
        <w:t xml:space="preserve">r Comisiynydd. </w:t>
      </w:r>
      <w:r w:rsidR="003F4F95">
        <w:rPr>
          <w:rFonts w:ascii="Arial" w:hAnsi="Arial" w:cs="Arial"/>
          <w:lang w:val="cy-GB"/>
        </w:rPr>
        <w:t xml:space="preserve">Bydd </w:t>
      </w:r>
      <w:r w:rsidRPr="00291288">
        <w:rPr>
          <w:rFonts w:ascii="Arial" w:hAnsi="Arial" w:cs="Arial"/>
          <w:lang w:val="cy-GB"/>
        </w:rPr>
        <w:t xml:space="preserve">cyfarfodydd rheolaidd yn </w:t>
      </w:r>
      <w:r w:rsidR="003F4F95">
        <w:rPr>
          <w:rFonts w:ascii="Arial" w:hAnsi="Arial" w:cs="Arial"/>
          <w:lang w:val="cy-GB"/>
        </w:rPr>
        <w:t xml:space="preserve">cael eu cynnal </w:t>
      </w:r>
      <w:r w:rsidRPr="00291288">
        <w:rPr>
          <w:rFonts w:ascii="Arial" w:hAnsi="Arial" w:cs="Arial"/>
          <w:lang w:val="cy-GB"/>
        </w:rPr>
        <w:t>yn ystod y flwyddyn i hwyluso hyn.</w:t>
      </w:r>
    </w:p>
    <w:p w14:paraId="55E582F5" w14:textId="77777777" w:rsidR="00885239" w:rsidRPr="00291288" w:rsidRDefault="00885239" w:rsidP="00C16AF8">
      <w:pPr>
        <w:pStyle w:val="Pennyn"/>
        <w:ind w:left="567"/>
        <w:jc w:val="both"/>
        <w:rPr>
          <w:rFonts w:ascii="Arial" w:hAnsi="Arial" w:cs="Arial"/>
          <w:u w:val="single"/>
          <w:lang w:val="cy-GB"/>
        </w:rPr>
      </w:pPr>
    </w:p>
    <w:p w14:paraId="66222639" w14:textId="77777777" w:rsidR="00885239" w:rsidRPr="009A1483" w:rsidRDefault="00885239" w:rsidP="00885239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>Egwyddorion ar gyfer cydweithio</w:t>
      </w:r>
    </w:p>
    <w:p w14:paraId="47213AA3" w14:textId="77777777" w:rsidR="00885239" w:rsidRPr="009A1483" w:rsidRDefault="00885239" w:rsidP="00885239">
      <w:pPr>
        <w:pStyle w:val="Pennyn"/>
        <w:jc w:val="both"/>
        <w:rPr>
          <w:rFonts w:cs="Arial"/>
          <w:lang w:val="cy-GB"/>
        </w:rPr>
      </w:pPr>
    </w:p>
    <w:p w14:paraId="60D36890" w14:textId="77777777" w:rsidR="00885239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10216F">
        <w:rPr>
          <w:rFonts w:ascii="Arial" w:hAnsi="Arial" w:cs="Arial"/>
          <w:sz w:val="24"/>
          <w:szCs w:val="24"/>
          <w:lang w:val="cy-GB"/>
        </w:rPr>
        <w:t>Wrth arfer eu swyddogaethau, mae’r Comisiynydd a’r Llywodraeth yn gytûn y dylid gweithredu yn y modd canlynol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14:paraId="295F44FD" w14:textId="77777777" w:rsidR="00885239" w:rsidRDefault="00885239" w:rsidP="00885239">
      <w:pPr>
        <w:pStyle w:val="ParagraffRhestr"/>
        <w:spacing w:line="240" w:lineRule="auto"/>
        <w:ind w:left="550"/>
        <w:rPr>
          <w:rFonts w:ascii="Arial" w:hAnsi="Arial" w:cs="Arial"/>
          <w:sz w:val="24"/>
          <w:szCs w:val="24"/>
          <w:lang w:val="cy-GB"/>
        </w:rPr>
      </w:pPr>
    </w:p>
    <w:p w14:paraId="46E66E3C" w14:textId="532644F5" w:rsidR="00885239" w:rsidRPr="00B56250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 xml:space="preserve">Bydd </w:t>
      </w:r>
      <w:r>
        <w:rPr>
          <w:rFonts w:ascii="Arial" w:hAnsi="Arial" w:cs="Arial"/>
          <w:sz w:val="24"/>
          <w:szCs w:val="24"/>
          <w:lang w:val="cy-GB"/>
        </w:rPr>
        <w:t>aelodau o D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îm Rheoli Isadran Cymraeg 2050 </w:t>
      </w:r>
      <w:r w:rsidR="008E6954">
        <w:rPr>
          <w:rFonts w:ascii="Arial" w:hAnsi="Arial" w:cs="Arial"/>
          <w:sz w:val="24"/>
          <w:szCs w:val="24"/>
          <w:lang w:val="cy-GB"/>
        </w:rPr>
        <w:t xml:space="preserve">y 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Llywodraeth a Thîm </w:t>
      </w:r>
      <w:r>
        <w:rPr>
          <w:rFonts w:ascii="Arial" w:hAnsi="Arial" w:cs="Arial"/>
          <w:sz w:val="24"/>
          <w:szCs w:val="24"/>
          <w:lang w:val="cy-GB"/>
        </w:rPr>
        <w:t>Arwain y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Comisiynydd yn cael cyfarfodydd ffurfiol ar y cyd o leiaf ddwywaith y flwyddyn. Pwrpas y cyfarfodydd fydd cynllunio rhaglenni gwaith a sicrhau cyd-ddealltwriaeth am sut mae gweithgareddau’r cyrff yn cyfrannu at gyflawni amcanion </w:t>
      </w:r>
      <w:r w:rsidRPr="009A1483">
        <w:rPr>
          <w:rFonts w:ascii="Arial" w:hAnsi="Arial" w:cs="Arial"/>
          <w:i/>
          <w:iCs/>
          <w:sz w:val="24"/>
          <w:szCs w:val="24"/>
          <w:lang w:val="cy-GB"/>
        </w:rPr>
        <w:t xml:space="preserve">Cymraeg 2050. </w:t>
      </w:r>
      <w:r w:rsidRPr="009A1483">
        <w:rPr>
          <w:rFonts w:ascii="Arial" w:hAnsi="Arial" w:cs="Arial"/>
          <w:sz w:val="24"/>
          <w:szCs w:val="24"/>
          <w:lang w:val="cy-GB"/>
        </w:rPr>
        <w:br/>
      </w:r>
    </w:p>
    <w:p w14:paraId="111FC2D9" w14:textId="77777777" w:rsidR="00885239" w:rsidRPr="009A1483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Bydd pwyllgorau o swyddogion rhwng y ddau gorff yn cael eu sefydlu er mwyn trafod gwaith penodol yn ôl y galw. Bydd rhai ohonynt yn cael eu sefydlu yn barhaol ac eraill dros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dro i ddelio </w:t>
      </w:r>
      <w:r>
        <w:rPr>
          <w:rFonts w:ascii="Arial" w:hAnsi="Arial" w:cs="Arial"/>
          <w:sz w:val="24"/>
          <w:szCs w:val="24"/>
          <w:lang w:val="cy-GB"/>
        </w:rPr>
        <w:t>â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mater neu brosiect penodol.</w:t>
      </w:r>
    </w:p>
    <w:p w14:paraId="0A82CA83" w14:textId="77777777" w:rsidR="00885239" w:rsidRPr="009A1483" w:rsidRDefault="00885239" w:rsidP="00885239">
      <w:pPr>
        <w:pStyle w:val="ParagraffRhestr"/>
        <w:spacing w:line="240" w:lineRule="auto"/>
        <w:ind w:left="550" w:hanging="550"/>
        <w:rPr>
          <w:rFonts w:ascii="Arial" w:hAnsi="Arial" w:cs="Arial"/>
          <w:sz w:val="24"/>
          <w:szCs w:val="24"/>
          <w:lang w:val="cy-GB"/>
        </w:rPr>
      </w:pPr>
    </w:p>
    <w:p w14:paraId="569FC899" w14:textId="77777777" w:rsidR="00885239" w:rsidRPr="009A1483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Bydd y Comisiynydd a’r Llywodraeth ill dau yn cofleidio cydweithio, cyd-gynhyrchu, rhannu gwybodaeth a rhannu arbenigedd.</w:t>
      </w:r>
    </w:p>
    <w:p w14:paraId="4ADF7A96" w14:textId="77777777" w:rsidR="00885239" w:rsidRDefault="00885239" w:rsidP="00885239">
      <w:pPr>
        <w:pStyle w:val="ParagraffRhestr"/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</w:p>
    <w:p w14:paraId="7A6EA0A2" w14:textId="77777777" w:rsidR="00885239" w:rsidRPr="009A1483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Bydd y Comisiynydd yn gorff sy’n creu partneriaethau ar draws gwahanol sectorau, ac yn ysbrydoli eraill i weithredu er lles y Gymraeg.</w:t>
      </w:r>
      <w:r w:rsidRPr="009A1483">
        <w:rPr>
          <w:lang w:val="cy-GB"/>
        </w:rPr>
        <w:br/>
      </w:r>
    </w:p>
    <w:p w14:paraId="01156662" w14:textId="77777777" w:rsidR="00885239" w:rsidRPr="009A1483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Bydd y Comisiynydd yn cynnig cefnogaeth ymarferol ac arweiniad i gynorthwyo cyrff sy’n dod o dan y drefn Cynlluniau Iaith neu Safonau’r Gymraeg i gynyddu’r defnydd a wneir o’u gwasanaethau Cymraeg.</w:t>
      </w:r>
      <w:r w:rsidRPr="009A1483">
        <w:rPr>
          <w:lang w:val="cy-GB"/>
        </w:rPr>
        <w:br/>
      </w:r>
    </w:p>
    <w:p w14:paraId="2D057713" w14:textId="3D9EE8E1" w:rsidR="00885239" w:rsidRPr="009A1483" w:rsidRDefault="00885239" w:rsidP="00885239">
      <w:pPr>
        <w:pStyle w:val="ParagraffRhestr"/>
        <w:numPr>
          <w:ilvl w:val="1"/>
          <w:numId w:val="1"/>
        </w:numPr>
        <w:spacing w:line="240" w:lineRule="auto"/>
        <w:ind w:hanging="550"/>
        <w:rPr>
          <w:rFonts w:ascii="Arial" w:hAnsi="Arial" w:cs="Arial"/>
          <w:sz w:val="24"/>
          <w:szCs w:val="24"/>
          <w:u w:val="single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Bydd</w:t>
      </w:r>
      <w:r>
        <w:rPr>
          <w:rFonts w:ascii="Arial" w:hAnsi="Arial" w:cs="Arial"/>
          <w:sz w:val="24"/>
          <w:szCs w:val="24"/>
          <w:lang w:val="cy-GB"/>
        </w:rPr>
        <w:t xml:space="preserve"> Swyddfa</w:t>
      </w:r>
      <w:r w:rsidR="00D270D0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Comisiynydd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a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Dirprwy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Gyfarwyddwr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Is</w:t>
      </w:r>
      <w:r w:rsidR="001865D9">
        <w:rPr>
          <w:rFonts w:ascii="Arial" w:hAnsi="Arial" w:cs="Arial"/>
          <w:sz w:val="24"/>
          <w:szCs w:val="24"/>
          <w:lang w:val="cy-GB"/>
        </w:rPr>
        <w:t>-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adran Cymraeg 2050 yn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rhannu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manylion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cysylltiadau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allweddol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a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strwythurau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staff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,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gan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gyflenwi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fersiynau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wedi</w:t>
      </w:r>
      <w:r>
        <w:rPr>
          <w:rStyle w:val="ts-alignment-element"/>
          <w:rFonts w:ascii="Arial" w:hAnsi="Arial" w:cs="Arial"/>
          <w:sz w:val="24"/>
          <w:szCs w:val="24"/>
          <w:lang w:val="cy-GB"/>
        </w:rPr>
        <w:t>’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diweddaru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yn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dilyn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unrhyw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newidiadau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i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Pr="009A1483">
        <w:rPr>
          <w:rStyle w:val="ts-alignment-element"/>
          <w:rFonts w:ascii="Arial" w:hAnsi="Arial" w:cs="Arial"/>
          <w:sz w:val="24"/>
          <w:szCs w:val="24"/>
          <w:lang w:val="cy-GB"/>
        </w:rPr>
        <w:t>staff.</w:t>
      </w:r>
    </w:p>
    <w:p w14:paraId="038629E9" w14:textId="7909C401" w:rsidR="002206AE" w:rsidRPr="009A1483" w:rsidRDefault="002206AE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 xml:space="preserve">Adroddiad Blynyddol Comisiynydd </w:t>
      </w:r>
      <w:r w:rsidR="00AD58BF">
        <w:rPr>
          <w:rFonts w:ascii="Arial" w:hAnsi="Arial" w:cs="Arial"/>
          <w:b/>
          <w:bCs/>
          <w:u w:val="single"/>
          <w:lang w:val="cy-GB"/>
        </w:rPr>
        <w:t>y</w:t>
      </w:r>
      <w:r w:rsidRPr="009A1483">
        <w:rPr>
          <w:rFonts w:ascii="Arial" w:hAnsi="Arial" w:cs="Arial"/>
          <w:b/>
          <w:bCs/>
          <w:u w:val="single"/>
          <w:lang w:val="cy-GB"/>
        </w:rPr>
        <w:t xml:space="preserve"> Gymraeg</w:t>
      </w:r>
    </w:p>
    <w:p w14:paraId="4D027422" w14:textId="77777777" w:rsidR="002206AE" w:rsidRPr="009A1483" w:rsidRDefault="002206AE" w:rsidP="00CE0DD6">
      <w:pPr>
        <w:pStyle w:val="Pennyn"/>
        <w:ind w:left="360"/>
        <w:jc w:val="both"/>
        <w:rPr>
          <w:rFonts w:ascii="Arial" w:hAnsi="Arial" w:cs="Arial"/>
          <w:lang w:val="cy-GB"/>
        </w:rPr>
      </w:pPr>
    </w:p>
    <w:p w14:paraId="722E27CC" w14:textId="6F431099" w:rsidR="002206AE" w:rsidRPr="009A1483" w:rsidRDefault="002206AE" w:rsidP="00C77433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i/>
          <w:color w:val="000000"/>
          <w:lang w:val="cy-GB" w:eastAsia="en-GB"/>
        </w:rPr>
      </w:pPr>
      <w:r w:rsidRPr="009A1483">
        <w:rPr>
          <w:rFonts w:ascii="Arial" w:hAnsi="Arial" w:cs="Arial"/>
          <w:lang w:val="cy-GB"/>
        </w:rPr>
        <w:t xml:space="preserve">Mae </w:t>
      </w:r>
      <w:r w:rsidR="00245AAD" w:rsidRPr="009A1483">
        <w:rPr>
          <w:rFonts w:ascii="Arial" w:hAnsi="Arial" w:cs="Arial"/>
          <w:lang w:val="cy-GB"/>
        </w:rPr>
        <w:t xml:space="preserve">Adran 18(2) y </w:t>
      </w:r>
      <w:r w:rsidRPr="009A1483">
        <w:rPr>
          <w:rFonts w:ascii="Arial" w:hAnsi="Arial" w:cs="Arial"/>
          <w:lang w:val="cy-GB"/>
        </w:rPr>
        <w:t>Mesur yn gosod gofynion o ran Adroddiad Blynyddol</w:t>
      </w:r>
      <w:r w:rsidR="00245AAD" w:rsidRPr="009A1483">
        <w:rPr>
          <w:rFonts w:ascii="Arial" w:hAnsi="Arial" w:cs="Arial"/>
          <w:lang w:val="cy-GB"/>
        </w:rPr>
        <w:t>, ac mae Adran 1</w:t>
      </w:r>
      <w:r w:rsidR="005645E5" w:rsidRPr="009A1483">
        <w:rPr>
          <w:rFonts w:ascii="Arial" w:hAnsi="Arial" w:cs="Arial"/>
          <w:lang w:val="cy-GB"/>
        </w:rPr>
        <w:t>9</w:t>
      </w:r>
      <w:r w:rsidR="00245AAD" w:rsidRPr="009A1483">
        <w:rPr>
          <w:rFonts w:ascii="Arial" w:hAnsi="Arial" w:cs="Arial"/>
          <w:lang w:val="cy-GB"/>
        </w:rPr>
        <w:t>(3) yn nodi bod rhaid cyhoeddi’r Adroddiad erbyn 31 Awst yn y flwyddyn ariannol s</w:t>
      </w:r>
      <w:r w:rsidR="005645E5" w:rsidRPr="009A1483">
        <w:rPr>
          <w:rFonts w:ascii="Arial" w:hAnsi="Arial" w:cs="Arial"/>
          <w:lang w:val="cy-GB"/>
        </w:rPr>
        <w:t>y</w:t>
      </w:r>
      <w:r w:rsidR="00245AAD" w:rsidRPr="009A1483">
        <w:rPr>
          <w:rFonts w:ascii="Arial" w:hAnsi="Arial" w:cs="Arial"/>
          <w:lang w:val="cy-GB"/>
        </w:rPr>
        <w:t>’n dilyn y flwyddyn ariannol mae’r adroddiad yn ymwneud â hi</w:t>
      </w:r>
      <w:r w:rsidRPr="009A1483">
        <w:rPr>
          <w:rFonts w:ascii="Arial" w:hAnsi="Arial" w:cs="Arial"/>
          <w:lang w:val="cy-GB"/>
        </w:rPr>
        <w:t xml:space="preserve">. </w:t>
      </w:r>
    </w:p>
    <w:p w14:paraId="6FB9A914" w14:textId="77777777" w:rsidR="005645E5" w:rsidRPr="009A1483" w:rsidRDefault="005645E5" w:rsidP="00C77433">
      <w:pPr>
        <w:pStyle w:val="Pennyn"/>
        <w:ind w:left="550" w:hanging="550"/>
        <w:jc w:val="both"/>
        <w:rPr>
          <w:rFonts w:ascii="Arial" w:hAnsi="Arial" w:cs="Arial"/>
          <w:i/>
          <w:color w:val="000000"/>
          <w:lang w:val="cy-GB" w:eastAsia="en-GB"/>
        </w:rPr>
      </w:pPr>
    </w:p>
    <w:p w14:paraId="40985ABA" w14:textId="7AE0C2E0" w:rsidR="002206AE" w:rsidRPr="009A1483" w:rsidRDefault="002206AE" w:rsidP="00C77433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Mae Adran 1</w:t>
      </w:r>
      <w:r w:rsidR="006F134F" w:rsidRPr="009A1483">
        <w:rPr>
          <w:rFonts w:ascii="Arial" w:hAnsi="Arial" w:cs="Arial"/>
          <w:lang w:val="cy-GB"/>
        </w:rPr>
        <w:t>8</w:t>
      </w:r>
      <w:r w:rsidRPr="009A1483">
        <w:rPr>
          <w:rFonts w:ascii="Arial" w:hAnsi="Arial" w:cs="Arial"/>
          <w:lang w:val="cy-GB"/>
        </w:rPr>
        <w:t>(2) yn gwneud y ddarpariaeth ganlynol:</w:t>
      </w:r>
    </w:p>
    <w:p w14:paraId="47F9DFE5" w14:textId="130EE335" w:rsidR="00D07E6B" w:rsidRPr="009A1483" w:rsidRDefault="002206AE" w:rsidP="0033646C">
      <w:pPr>
        <w:pStyle w:val="Pennyn"/>
        <w:ind w:left="720"/>
        <w:rPr>
          <w:lang w:val="cy-GB" w:eastAsia="en-GB"/>
        </w:rPr>
      </w:pPr>
      <w:r w:rsidRPr="009A1483">
        <w:rPr>
          <w:rFonts w:ascii="Arial" w:hAnsi="Arial" w:cs="Arial"/>
          <w:sz w:val="22"/>
          <w:szCs w:val="22"/>
          <w:lang w:val="cy-GB"/>
        </w:rPr>
        <w:br/>
      </w:r>
      <w:r w:rsidRPr="0033646C">
        <w:rPr>
          <w:rFonts w:ascii="Arial" w:hAnsi="Arial" w:cs="Arial"/>
          <w:color w:val="000000"/>
          <w:lang w:val="cy-GB" w:eastAsia="en-GB"/>
        </w:rPr>
        <w:t>(2)Rhaid i adroddiad blynyddol gynnwys y materion a ganlyn—</w:t>
      </w:r>
      <w:r w:rsidRPr="0033646C">
        <w:rPr>
          <w:rFonts w:ascii="Arial" w:hAnsi="Arial" w:cs="Arial"/>
          <w:color w:val="000000"/>
          <w:lang w:val="cy-GB" w:eastAsia="en-GB"/>
        </w:rPr>
        <w:br/>
        <w:t>(a)crynodeb o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r camau a gymerwyd wrth arfer swyddogaethau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r Comisiynydd;</w:t>
      </w:r>
      <w:r w:rsidRPr="0033646C">
        <w:rPr>
          <w:rFonts w:ascii="Arial" w:hAnsi="Arial" w:cs="Arial"/>
          <w:color w:val="000000"/>
          <w:lang w:val="cy-GB" w:eastAsia="en-GB"/>
        </w:rPr>
        <w:br/>
        <w:t>(b)adolygiad o faterion sy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n berthnasol i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r Gymraeg;</w:t>
      </w:r>
      <w:r w:rsidRPr="0033646C">
        <w:rPr>
          <w:rFonts w:ascii="Arial" w:hAnsi="Arial" w:cs="Arial"/>
          <w:color w:val="000000"/>
          <w:lang w:val="cy-GB" w:eastAsia="en-GB"/>
        </w:rPr>
        <w:br/>
        <w:t>(c)crynodeb o raglen waith y Comisiynydd;</w:t>
      </w:r>
      <w:r w:rsidRPr="0033646C">
        <w:rPr>
          <w:rFonts w:ascii="Arial" w:hAnsi="Arial" w:cs="Arial"/>
          <w:color w:val="000000"/>
          <w:lang w:val="cy-GB" w:eastAsia="en-GB"/>
        </w:rPr>
        <w:br/>
        <w:t>(d)cynigion y Comisiynydd ar gyfer rhaglen waith ar gyfer y flwyddyn ariannol ddilynol;</w:t>
      </w:r>
      <w:r w:rsidRPr="0033646C">
        <w:rPr>
          <w:rFonts w:ascii="Arial" w:hAnsi="Arial" w:cs="Arial"/>
          <w:color w:val="000000"/>
          <w:lang w:val="cy-GB" w:eastAsia="en-GB"/>
        </w:rPr>
        <w:br/>
        <w:t>(e)crynodeb o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r cwynion a wnaed yn unol â</w:t>
      </w:r>
      <w:r w:rsidR="004024B3" w:rsidRPr="0033646C">
        <w:rPr>
          <w:rFonts w:ascii="Arial" w:hAnsi="Arial" w:cs="Arial"/>
          <w:color w:val="000000"/>
          <w:lang w:val="cy-GB" w:eastAsia="en-GB"/>
        </w:rPr>
        <w:t>’</w:t>
      </w:r>
      <w:r w:rsidRPr="0033646C">
        <w:rPr>
          <w:rFonts w:ascii="Arial" w:hAnsi="Arial" w:cs="Arial"/>
          <w:color w:val="000000"/>
          <w:lang w:val="cy-GB" w:eastAsia="en-GB"/>
        </w:rPr>
        <w:t>r weithdrefn a sefydlwyd o dan adran 14.</w:t>
      </w:r>
      <w:r w:rsidRPr="0033646C">
        <w:rPr>
          <w:rFonts w:ascii="Arial" w:hAnsi="Arial" w:cs="Arial"/>
          <w:color w:val="000000"/>
          <w:lang w:val="cy-GB" w:eastAsia="en-GB"/>
        </w:rPr>
        <w:br/>
      </w:r>
    </w:p>
    <w:p w14:paraId="668B06CA" w14:textId="77777777" w:rsidR="00C10D17" w:rsidRPr="009A1483" w:rsidRDefault="00C10D17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>Ariannu Comisiynydd y Gymraeg</w:t>
      </w:r>
    </w:p>
    <w:p w14:paraId="7E906366" w14:textId="77777777" w:rsidR="00C10D17" w:rsidRPr="009A1483" w:rsidRDefault="00C10D17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04422F1A" w14:textId="341F3434" w:rsidR="00C10D17" w:rsidRPr="009A1483" w:rsidRDefault="00E95CA5" w:rsidP="00C77433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Mae paragraff 17 </w:t>
      </w:r>
      <w:r w:rsidR="005645E5" w:rsidRPr="009A1483">
        <w:rPr>
          <w:rFonts w:ascii="Arial" w:hAnsi="Arial" w:cs="Arial"/>
          <w:lang w:val="cy-GB"/>
        </w:rPr>
        <w:t>o A</w:t>
      </w:r>
      <w:r w:rsidRPr="009A1483">
        <w:rPr>
          <w:rFonts w:ascii="Arial" w:hAnsi="Arial" w:cs="Arial"/>
          <w:lang w:val="cy-GB"/>
        </w:rPr>
        <w:t xml:space="preserve">todlen 1 i’r Mesur yn gwneud darpariaethau ar gyfer y Comisiynydd yn paratoi amcangyfrifon blynyddol. Yn unol â pharagraff 17(2) </w:t>
      </w:r>
      <w:r w:rsidR="001971EA" w:rsidRPr="009A1483">
        <w:rPr>
          <w:rFonts w:ascii="Arial" w:hAnsi="Arial" w:cs="Arial"/>
          <w:lang w:val="cy-GB"/>
        </w:rPr>
        <w:t>rhaid i’r</w:t>
      </w:r>
      <w:r w:rsidRPr="009A1483">
        <w:rPr>
          <w:rFonts w:ascii="Arial" w:hAnsi="Arial" w:cs="Arial"/>
          <w:lang w:val="cy-GB"/>
        </w:rPr>
        <w:t xml:space="preserve"> Comisiynydd </w:t>
      </w:r>
      <w:r w:rsidR="001971EA" w:rsidRPr="009A1483">
        <w:rPr>
          <w:rFonts w:ascii="Arial" w:hAnsi="Arial" w:cs="Arial"/>
          <w:lang w:val="cy-GB"/>
        </w:rPr>
        <w:t>g</w:t>
      </w:r>
      <w:r w:rsidRPr="009A1483">
        <w:rPr>
          <w:rFonts w:ascii="Arial" w:hAnsi="Arial" w:cs="Arial"/>
          <w:lang w:val="cy-GB"/>
        </w:rPr>
        <w:t>yflwyno’r amcangyfrif i Weinidogion Cymru o leiaf 5 mis cyn dechrau’r flwyddyn ariannol</w:t>
      </w:r>
      <w:r w:rsidR="001971EA" w:rsidRPr="009A1483">
        <w:rPr>
          <w:rFonts w:ascii="Arial" w:hAnsi="Arial" w:cs="Arial"/>
          <w:lang w:val="cy-GB"/>
        </w:rPr>
        <w:t xml:space="preserve"> mae’r amcangyfrif yn ymwneud â hi</w:t>
      </w:r>
      <w:r w:rsidRPr="009A1483">
        <w:rPr>
          <w:rFonts w:ascii="Arial" w:hAnsi="Arial" w:cs="Arial"/>
          <w:lang w:val="cy-GB"/>
        </w:rPr>
        <w:t xml:space="preserve">. Bydd Gweinidogion Cymru yn archwilio’r amcangyfrif ac yn ei osod gerbron y </w:t>
      </w:r>
      <w:r w:rsidR="00C40920" w:rsidRPr="009A1483">
        <w:rPr>
          <w:rFonts w:ascii="Arial" w:hAnsi="Arial" w:cs="Arial"/>
          <w:lang w:val="cy-GB"/>
        </w:rPr>
        <w:t>Senedd</w:t>
      </w:r>
      <w:r w:rsidRPr="009A1483">
        <w:rPr>
          <w:rFonts w:ascii="Arial" w:hAnsi="Arial" w:cs="Arial"/>
          <w:lang w:val="cy-GB"/>
        </w:rPr>
        <w:t>.</w:t>
      </w:r>
    </w:p>
    <w:p w14:paraId="7A15B369" w14:textId="77777777" w:rsidR="002F1C0B" w:rsidRPr="009A1483" w:rsidRDefault="002F1C0B" w:rsidP="00C77433">
      <w:pPr>
        <w:pStyle w:val="Pennyn"/>
        <w:ind w:left="408" w:hanging="550"/>
        <w:jc w:val="both"/>
        <w:rPr>
          <w:rFonts w:ascii="Arial" w:hAnsi="Arial" w:cs="Arial"/>
          <w:lang w:val="cy-GB"/>
        </w:rPr>
      </w:pPr>
    </w:p>
    <w:p w14:paraId="2DAF22DF" w14:textId="27C8160E" w:rsidR="00C05DB6" w:rsidRPr="00C05DB6" w:rsidRDefault="002F1C0B" w:rsidP="004564FC">
      <w:pPr>
        <w:pStyle w:val="Pennyn"/>
        <w:numPr>
          <w:ilvl w:val="1"/>
          <w:numId w:val="1"/>
        </w:numPr>
        <w:ind w:hanging="550"/>
        <w:jc w:val="both"/>
        <w:rPr>
          <w:lang w:val="cy-GB"/>
        </w:rPr>
      </w:pPr>
      <w:r w:rsidRPr="009A1483">
        <w:rPr>
          <w:rFonts w:ascii="Arial" w:hAnsi="Arial" w:cs="Arial"/>
          <w:lang w:val="cy-GB"/>
        </w:rPr>
        <w:t xml:space="preserve">Yn dilyn cymeradwyaeth </w:t>
      </w:r>
      <w:r w:rsidR="001971EA" w:rsidRPr="009A1483">
        <w:rPr>
          <w:rFonts w:ascii="Arial" w:hAnsi="Arial" w:cs="Arial"/>
          <w:lang w:val="cy-GB"/>
        </w:rPr>
        <w:t xml:space="preserve">cyllideb </w:t>
      </w:r>
      <w:r w:rsidR="008E6954">
        <w:rPr>
          <w:rFonts w:ascii="Arial" w:hAnsi="Arial" w:cs="Arial"/>
          <w:lang w:val="cy-GB"/>
        </w:rPr>
        <w:t xml:space="preserve">y </w:t>
      </w:r>
      <w:r w:rsidR="001971EA" w:rsidRPr="009A1483">
        <w:rPr>
          <w:rFonts w:ascii="Arial" w:hAnsi="Arial" w:cs="Arial"/>
          <w:lang w:val="cy-GB"/>
        </w:rPr>
        <w:t xml:space="preserve">Llywodraeth </w:t>
      </w:r>
      <w:r w:rsidR="00DD0C68" w:rsidRPr="009A1483">
        <w:rPr>
          <w:rFonts w:ascii="Arial" w:hAnsi="Arial" w:cs="Arial"/>
          <w:lang w:val="cy-GB"/>
        </w:rPr>
        <w:t xml:space="preserve">gan y </w:t>
      </w:r>
      <w:r w:rsidR="00C40920" w:rsidRPr="009A1483">
        <w:rPr>
          <w:rFonts w:ascii="Arial" w:hAnsi="Arial" w:cs="Arial"/>
          <w:lang w:val="cy-GB"/>
        </w:rPr>
        <w:t>Senedd</w:t>
      </w:r>
      <w:r w:rsidRPr="009A1483">
        <w:rPr>
          <w:rFonts w:ascii="Arial" w:hAnsi="Arial" w:cs="Arial"/>
          <w:lang w:val="cy-GB"/>
        </w:rPr>
        <w:t>, bydd y Comisiynydd yn cael ei hysbysu o’r gyllideb fydd ar gael</w:t>
      </w:r>
      <w:r w:rsidR="005C2555" w:rsidRPr="009A1483">
        <w:rPr>
          <w:rFonts w:ascii="Arial" w:hAnsi="Arial" w:cs="Arial"/>
          <w:lang w:val="cy-GB"/>
        </w:rPr>
        <w:t xml:space="preserve"> i’r Comisiynydd</w:t>
      </w:r>
      <w:r w:rsidRPr="009A1483">
        <w:rPr>
          <w:rFonts w:ascii="Arial" w:hAnsi="Arial" w:cs="Arial"/>
          <w:lang w:val="cy-GB"/>
        </w:rPr>
        <w:t xml:space="preserve"> ar gyfer</w:t>
      </w:r>
      <w:r w:rsidR="004564FC">
        <w:rPr>
          <w:rFonts w:ascii="Arial" w:hAnsi="Arial" w:cs="Arial"/>
          <w:lang w:val="cy-GB"/>
        </w:rPr>
        <w:t xml:space="preserve"> </w:t>
      </w:r>
      <w:r w:rsidRPr="004564FC">
        <w:rPr>
          <w:rFonts w:ascii="Arial" w:hAnsi="Arial" w:cs="Arial"/>
          <w:lang w:val="cy-GB"/>
        </w:rPr>
        <w:t>y flwydd</w:t>
      </w:r>
      <w:r w:rsidR="00060726" w:rsidRPr="004564FC">
        <w:rPr>
          <w:rFonts w:ascii="Arial" w:hAnsi="Arial" w:cs="Arial"/>
          <w:lang w:val="cy-GB"/>
        </w:rPr>
        <w:t>yn ariannol ddilynol mor fuan a</w:t>
      </w:r>
      <w:r w:rsidRPr="004564FC">
        <w:rPr>
          <w:rFonts w:ascii="Arial" w:hAnsi="Arial" w:cs="Arial"/>
          <w:lang w:val="cy-GB"/>
        </w:rPr>
        <w:t>g sy’n bosib</w:t>
      </w:r>
      <w:r w:rsidR="000C480E" w:rsidRPr="004564FC">
        <w:rPr>
          <w:rFonts w:ascii="Arial" w:hAnsi="Arial" w:cs="Arial"/>
          <w:lang w:val="cy-GB"/>
        </w:rPr>
        <w:t>l</w:t>
      </w:r>
      <w:r w:rsidRPr="004564FC">
        <w:rPr>
          <w:rFonts w:ascii="Arial" w:hAnsi="Arial" w:cs="Arial"/>
          <w:lang w:val="cy-GB"/>
        </w:rPr>
        <w:t>.</w:t>
      </w:r>
    </w:p>
    <w:p w14:paraId="7C4700D1" w14:textId="77777777" w:rsidR="00C05DB6" w:rsidRDefault="00C05DB6" w:rsidP="00C05DB6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36A982D9" w14:textId="4827C162" w:rsidR="00DD0A6E" w:rsidRPr="009A1483" w:rsidRDefault="00535BB1" w:rsidP="00C77433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Mae’n bosib</w:t>
      </w:r>
      <w:r w:rsidR="00AD58BF">
        <w:rPr>
          <w:rFonts w:ascii="Arial" w:hAnsi="Arial" w:cs="Arial"/>
          <w:lang w:val="cy-GB"/>
        </w:rPr>
        <w:t>l</w:t>
      </w:r>
      <w:r w:rsidR="00F065C6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bydd </w:t>
      </w:r>
      <w:r w:rsidR="00D270D0">
        <w:rPr>
          <w:rFonts w:ascii="Arial" w:hAnsi="Arial" w:cs="Arial"/>
          <w:lang w:val="cy-GB"/>
        </w:rPr>
        <w:t xml:space="preserve">y </w:t>
      </w:r>
      <w:r w:rsidR="0020314F" w:rsidRPr="009A1483">
        <w:rPr>
          <w:rFonts w:ascii="Arial" w:hAnsi="Arial" w:cs="Arial"/>
          <w:lang w:val="cy-GB"/>
        </w:rPr>
        <w:t xml:space="preserve">Llywodraeth </w:t>
      </w:r>
      <w:r w:rsidRPr="009A1483">
        <w:rPr>
          <w:rFonts w:ascii="Arial" w:hAnsi="Arial" w:cs="Arial"/>
          <w:lang w:val="cy-GB"/>
        </w:rPr>
        <w:t>o bryd i’w gilydd yn trosglwyddo cyllid i’r Comisiynydd at ddibenion penodol. Pan fydd hynny’n digwydd bydd yr amodau yn cael eu hamlinellu’n glir mewn llythyr.</w:t>
      </w:r>
    </w:p>
    <w:p w14:paraId="3FAA4540" w14:textId="77777777" w:rsidR="00EC0F37" w:rsidRDefault="00EC0F37" w:rsidP="00EC0F37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255B2264" w14:textId="5D9B9675" w:rsidR="005E3C12" w:rsidRPr="009A1483" w:rsidRDefault="002F1C0B" w:rsidP="00C77433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Bydd y Comisiynydd yn </w:t>
      </w:r>
      <w:r w:rsidR="00321291" w:rsidRPr="009A1483">
        <w:rPr>
          <w:rFonts w:ascii="Arial" w:hAnsi="Arial" w:cs="Arial"/>
          <w:lang w:val="cy-GB"/>
        </w:rPr>
        <w:t xml:space="preserve">hysbysu’r </w:t>
      </w:r>
      <w:r w:rsidRPr="009A1483">
        <w:rPr>
          <w:rFonts w:ascii="Arial" w:hAnsi="Arial" w:cs="Arial"/>
          <w:lang w:val="cy-GB"/>
        </w:rPr>
        <w:t xml:space="preserve">Llywodraeth </w:t>
      </w:r>
      <w:r w:rsidR="00321291" w:rsidRPr="009A1483">
        <w:rPr>
          <w:rFonts w:ascii="Arial" w:hAnsi="Arial" w:cs="Arial"/>
          <w:lang w:val="cy-GB"/>
        </w:rPr>
        <w:t xml:space="preserve">pan fydd angen </w:t>
      </w:r>
      <w:r w:rsidR="008E4910" w:rsidRPr="009A1483">
        <w:rPr>
          <w:rFonts w:ascii="Arial" w:hAnsi="Arial" w:cs="Arial"/>
          <w:lang w:val="cy-GB"/>
        </w:rPr>
        <w:t>derbyn cyllid o’r dyraniad blynyddol gan ddefnyddio’r ffurflen briodol</w:t>
      </w:r>
      <w:r w:rsidRPr="009A1483">
        <w:rPr>
          <w:rFonts w:ascii="Arial" w:hAnsi="Arial" w:cs="Arial"/>
          <w:lang w:val="cy-GB"/>
        </w:rPr>
        <w:t xml:space="preserve">. </w:t>
      </w:r>
      <w:r w:rsidR="00A85670">
        <w:rPr>
          <w:rFonts w:ascii="Arial" w:hAnsi="Arial" w:cs="Arial"/>
          <w:lang w:val="cy-GB"/>
        </w:rPr>
        <w:t xml:space="preserve">Dylid caniatáu 10 diwrnod gwaith rhwng cyflwyno ffurflen yn hawlio cyllid, a dyddiad derbyn cyllid yng nghyfrif banc y Comisiynydd. </w:t>
      </w:r>
      <w:r w:rsidR="004A1CD4" w:rsidRPr="009A1483">
        <w:rPr>
          <w:rFonts w:ascii="Arial" w:hAnsi="Arial" w:cs="Arial"/>
          <w:lang w:val="cy-GB"/>
        </w:rPr>
        <w:t xml:space="preserve">Wrth hawlio cyllid bydd angen i’r Comisiynydd nodi </w:t>
      </w:r>
      <w:r w:rsidR="00456549">
        <w:rPr>
          <w:rFonts w:ascii="Arial" w:hAnsi="Arial" w:cs="Arial"/>
          <w:lang w:val="cy-GB"/>
        </w:rPr>
        <w:t>a</w:t>
      </w:r>
      <w:r w:rsidR="004A1CD4" w:rsidRPr="009A1483">
        <w:rPr>
          <w:rFonts w:ascii="Arial" w:hAnsi="Arial" w:cs="Arial"/>
          <w:lang w:val="cy-GB"/>
        </w:rPr>
        <w:t xml:space="preserve"> ydynt yn tynnu cyllid i lawr o’r dyraniad refeniw neu o’r dyraniad cyfalaf. </w:t>
      </w:r>
    </w:p>
    <w:p w14:paraId="34430B3B" w14:textId="77777777" w:rsidR="00060726" w:rsidRPr="009A1483" w:rsidRDefault="00060726" w:rsidP="00C77433">
      <w:pPr>
        <w:pStyle w:val="Pennyn"/>
        <w:ind w:hanging="550"/>
        <w:jc w:val="both"/>
        <w:rPr>
          <w:rFonts w:ascii="Arial" w:hAnsi="Arial" w:cs="Arial"/>
          <w:lang w:val="cy-GB"/>
        </w:rPr>
      </w:pPr>
    </w:p>
    <w:p w14:paraId="0B12930E" w14:textId="2DF5E451" w:rsidR="00060726" w:rsidRPr="009A1483" w:rsidRDefault="00507849" w:rsidP="00C77433">
      <w:pPr>
        <w:pStyle w:val="Pennyn"/>
        <w:numPr>
          <w:ilvl w:val="1"/>
          <w:numId w:val="1"/>
        </w:numPr>
        <w:ind w:hanging="550"/>
        <w:jc w:val="both"/>
        <w:rPr>
          <w:rFonts w:cs="Arial"/>
          <w:lang w:val="cy-GB"/>
        </w:rPr>
      </w:pPr>
      <w:r w:rsidRPr="009A1483">
        <w:rPr>
          <w:rFonts w:ascii="Arial" w:hAnsi="Arial" w:cs="Arial"/>
          <w:lang w:val="cy-GB"/>
        </w:rPr>
        <w:t>Mae</w:t>
      </w:r>
      <w:r w:rsidR="00DD0C68" w:rsidRPr="009A1483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</w:t>
      </w:r>
      <w:r w:rsidR="00E95CA5" w:rsidRPr="009A1483">
        <w:rPr>
          <w:rFonts w:ascii="Arial" w:hAnsi="Arial" w:cs="Arial"/>
          <w:lang w:val="cy-GB"/>
        </w:rPr>
        <w:t xml:space="preserve">Comisiynydd </w:t>
      </w:r>
      <w:r w:rsidRPr="009A1483">
        <w:rPr>
          <w:rFonts w:ascii="Arial" w:hAnsi="Arial" w:cs="Arial"/>
          <w:lang w:val="cy-GB"/>
        </w:rPr>
        <w:t xml:space="preserve">yn cydnabod bod gan yr Ysgrifennydd Parhaol, fel Prif Swyddog Cyfrifyddu </w:t>
      </w:r>
      <w:r w:rsidR="008E6954">
        <w:rPr>
          <w:rFonts w:ascii="Arial" w:hAnsi="Arial" w:cs="Arial"/>
          <w:lang w:val="cy-GB"/>
        </w:rPr>
        <w:t xml:space="preserve">y </w:t>
      </w:r>
      <w:r w:rsidRPr="009A1483">
        <w:rPr>
          <w:rFonts w:ascii="Arial" w:hAnsi="Arial" w:cs="Arial"/>
          <w:lang w:val="cy-GB"/>
        </w:rPr>
        <w:t xml:space="preserve">Llywodraeth, ddyletswydd i roi trefniadau digonol yn eu lle er mwyn sicrhau bod y dyraniad blynyddol yn cael ei ddefnyddio o ran yr angen am reoleidd-dra, priodoldeb, a gwerth am arian. Yn hynny o beth, bydd </w:t>
      </w:r>
      <w:r w:rsidR="00DD0C68" w:rsidRPr="009A1483">
        <w:rPr>
          <w:rFonts w:ascii="Arial" w:hAnsi="Arial" w:cs="Arial"/>
          <w:lang w:val="cy-GB"/>
        </w:rPr>
        <w:t xml:space="preserve">y </w:t>
      </w:r>
      <w:r w:rsidR="00E95CA5" w:rsidRPr="009A1483">
        <w:rPr>
          <w:rFonts w:ascii="Arial" w:hAnsi="Arial" w:cs="Arial"/>
          <w:lang w:val="cy-GB"/>
        </w:rPr>
        <w:t xml:space="preserve">Comisiynydd </w:t>
      </w:r>
      <w:r w:rsidRPr="009A1483">
        <w:rPr>
          <w:rFonts w:ascii="Arial" w:hAnsi="Arial" w:cs="Arial"/>
          <w:lang w:val="cy-GB"/>
        </w:rPr>
        <w:t>yn darparu unrhyw wybodaeth berthnasol i Lywodraeth Cymru y gall fod arni ei hangen ymlaen llaw drafodaeth mewn c</w:t>
      </w:r>
      <w:r w:rsidR="00E95CA5" w:rsidRPr="009A1483">
        <w:rPr>
          <w:rFonts w:ascii="Arial" w:hAnsi="Arial" w:cs="Arial"/>
          <w:lang w:val="cy-GB"/>
        </w:rPr>
        <w:t xml:space="preserve">yfarfodydd perthnasol. </w:t>
      </w:r>
    </w:p>
    <w:p w14:paraId="50DECCFA" w14:textId="77777777" w:rsidR="00EC0F37" w:rsidRDefault="00EC0F37" w:rsidP="00EC0F37">
      <w:pPr>
        <w:pStyle w:val="Pennyn"/>
        <w:ind w:left="408"/>
        <w:jc w:val="both"/>
        <w:rPr>
          <w:rFonts w:ascii="Arial" w:hAnsi="Arial" w:cs="Arial"/>
          <w:lang w:val="cy-GB"/>
        </w:rPr>
      </w:pPr>
    </w:p>
    <w:p w14:paraId="0A058BB9" w14:textId="76CA7B08" w:rsidR="00355322" w:rsidRDefault="00E95CA5" w:rsidP="00C77433">
      <w:pPr>
        <w:pStyle w:val="Pennyn"/>
        <w:numPr>
          <w:ilvl w:val="1"/>
          <w:numId w:val="1"/>
        </w:numPr>
        <w:ind w:left="408"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Bydd y Llywodra</w:t>
      </w:r>
      <w:r w:rsidR="00155987" w:rsidRPr="009A1483">
        <w:rPr>
          <w:rFonts w:ascii="Arial" w:hAnsi="Arial" w:cs="Arial"/>
          <w:lang w:val="cy-GB"/>
        </w:rPr>
        <w:t xml:space="preserve">eth yn hysbysu’r Comisiynydd </w:t>
      </w:r>
      <w:r w:rsidRPr="009A1483">
        <w:rPr>
          <w:rFonts w:ascii="Arial" w:hAnsi="Arial" w:cs="Arial"/>
          <w:lang w:val="cy-GB"/>
        </w:rPr>
        <w:t>mor fuan â ph</w:t>
      </w:r>
      <w:r w:rsidR="000C480E" w:rsidRPr="009A1483">
        <w:rPr>
          <w:rFonts w:ascii="Arial" w:hAnsi="Arial" w:cs="Arial"/>
          <w:lang w:val="cy-GB"/>
        </w:rPr>
        <w:t>osibl</w:t>
      </w:r>
      <w:r w:rsidR="005D1BA1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 xml:space="preserve">o unrhyw archwiliad neu adolygiad </w:t>
      </w:r>
      <w:r w:rsidR="000C480E" w:rsidRPr="009A1483">
        <w:rPr>
          <w:rFonts w:ascii="Arial" w:hAnsi="Arial" w:cs="Arial"/>
          <w:lang w:val="cy-GB"/>
        </w:rPr>
        <w:t xml:space="preserve">y bydd </w:t>
      </w:r>
      <w:r w:rsidR="00DF6F2F" w:rsidRPr="009A1483">
        <w:rPr>
          <w:rFonts w:ascii="Arial" w:hAnsi="Arial" w:cs="Arial"/>
          <w:lang w:val="cy-GB"/>
        </w:rPr>
        <w:t xml:space="preserve">yn ei gynnal </w:t>
      </w:r>
      <w:r w:rsidR="000C480E" w:rsidRPr="009A1483">
        <w:rPr>
          <w:rFonts w:ascii="Arial" w:hAnsi="Arial" w:cs="Arial"/>
          <w:lang w:val="cy-GB"/>
        </w:rPr>
        <w:t xml:space="preserve">a </w:t>
      </w:r>
      <w:r w:rsidRPr="009A1483">
        <w:rPr>
          <w:rFonts w:ascii="Arial" w:hAnsi="Arial" w:cs="Arial"/>
          <w:lang w:val="cy-GB"/>
        </w:rPr>
        <w:t>all</w:t>
      </w:r>
      <w:r w:rsidR="000C480E" w:rsidRPr="009A1483">
        <w:rPr>
          <w:rFonts w:ascii="Arial" w:hAnsi="Arial" w:cs="Arial"/>
          <w:lang w:val="cy-GB"/>
        </w:rPr>
        <w:t>ai</w:t>
      </w:r>
      <w:r w:rsidRPr="009A1483">
        <w:rPr>
          <w:rFonts w:ascii="Arial" w:hAnsi="Arial" w:cs="Arial"/>
          <w:lang w:val="cy-GB"/>
        </w:rPr>
        <w:t xml:space="preserve"> effeithio ar y Comisiynydd.  Bydd y Llywodraeth yn darparu</w:t>
      </w:r>
      <w:r w:rsidR="00663146" w:rsidRPr="009A1483">
        <w:rPr>
          <w:rFonts w:ascii="Arial" w:hAnsi="Arial" w:cs="Arial"/>
          <w:lang w:val="cy-GB"/>
        </w:rPr>
        <w:t xml:space="preserve"> gwybodaeth am yr archwiliad neu’r adolygiad, </w:t>
      </w:r>
      <w:r w:rsidRPr="009A1483">
        <w:rPr>
          <w:rFonts w:ascii="Arial" w:hAnsi="Arial" w:cs="Arial"/>
          <w:lang w:val="cy-GB"/>
        </w:rPr>
        <w:t xml:space="preserve">a’r </w:t>
      </w:r>
      <w:r w:rsidR="00663146" w:rsidRPr="009A1483">
        <w:rPr>
          <w:rFonts w:ascii="Arial" w:hAnsi="Arial" w:cs="Arial"/>
          <w:lang w:val="cy-GB"/>
        </w:rPr>
        <w:t xml:space="preserve">adroddiad terfynol </w:t>
      </w:r>
      <w:r w:rsidRPr="009A1483">
        <w:rPr>
          <w:rFonts w:ascii="Arial" w:hAnsi="Arial" w:cs="Arial"/>
          <w:lang w:val="cy-GB"/>
        </w:rPr>
        <w:t xml:space="preserve">i’r Comisiynydd mor fuan </w:t>
      </w:r>
      <w:r w:rsidR="000C480E" w:rsidRPr="009A1483">
        <w:rPr>
          <w:rFonts w:ascii="Arial" w:hAnsi="Arial" w:cs="Arial"/>
          <w:lang w:val="cy-GB"/>
        </w:rPr>
        <w:t xml:space="preserve">ag sy’n </w:t>
      </w:r>
      <w:r w:rsidRPr="009A1483">
        <w:rPr>
          <w:rFonts w:ascii="Arial" w:hAnsi="Arial" w:cs="Arial"/>
          <w:lang w:val="cy-GB"/>
        </w:rPr>
        <w:t xml:space="preserve"> </w:t>
      </w:r>
      <w:r w:rsidR="000C480E" w:rsidRPr="009A1483">
        <w:rPr>
          <w:rFonts w:ascii="Arial" w:hAnsi="Arial" w:cs="Arial"/>
          <w:lang w:val="cy-GB"/>
        </w:rPr>
        <w:t>b</w:t>
      </w:r>
      <w:r w:rsidRPr="009A1483">
        <w:rPr>
          <w:rFonts w:ascii="Arial" w:hAnsi="Arial" w:cs="Arial"/>
          <w:lang w:val="cy-GB"/>
        </w:rPr>
        <w:t>osib</w:t>
      </w:r>
      <w:r w:rsidR="000C480E" w:rsidRPr="009A1483">
        <w:rPr>
          <w:rFonts w:ascii="Arial" w:hAnsi="Arial" w:cs="Arial"/>
          <w:lang w:val="cy-GB"/>
        </w:rPr>
        <w:t>l</w:t>
      </w:r>
      <w:r w:rsidRPr="009A1483">
        <w:rPr>
          <w:rFonts w:ascii="Arial" w:hAnsi="Arial" w:cs="Arial"/>
          <w:lang w:val="cy-GB"/>
        </w:rPr>
        <w:t>. Mae’r Comisiynydd yn ymrwymo i ddarparu pob cymorth ph</w:t>
      </w:r>
      <w:r w:rsidR="000C480E" w:rsidRPr="009A1483">
        <w:rPr>
          <w:rFonts w:ascii="Arial" w:hAnsi="Arial" w:cs="Arial"/>
          <w:lang w:val="cy-GB"/>
        </w:rPr>
        <w:t xml:space="preserve">osibl </w:t>
      </w:r>
      <w:r w:rsidRPr="009A1483">
        <w:rPr>
          <w:rFonts w:ascii="Arial" w:hAnsi="Arial" w:cs="Arial"/>
          <w:lang w:val="cy-GB"/>
        </w:rPr>
        <w:t xml:space="preserve">wrth </w:t>
      </w:r>
      <w:r w:rsidR="000C480E" w:rsidRPr="009A1483">
        <w:rPr>
          <w:rFonts w:ascii="Arial" w:hAnsi="Arial" w:cs="Arial"/>
          <w:lang w:val="cy-GB"/>
        </w:rPr>
        <w:t>baratoi at</w:t>
      </w:r>
      <w:r w:rsidRPr="009A1483">
        <w:rPr>
          <w:rFonts w:ascii="Arial" w:hAnsi="Arial" w:cs="Arial"/>
          <w:lang w:val="cy-GB"/>
        </w:rPr>
        <w:t>, a chynnal adolygiadau ac archwiliadau.</w:t>
      </w:r>
    </w:p>
    <w:p w14:paraId="162C6B9C" w14:textId="77777777" w:rsidR="00543584" w:rsidRDefault="00543584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51B44647" w14:textId="77777777" w:rsidR="00543584" w:rsidRDefault="00543584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cy-GB"/>
        </w:rPr>
      </w:pPr>
      <w:r w:rsidRPr="00543584">
        <w:rPr>
          <w:rFonts w:ascii="Arial" w:hAnsi="Arial" w:cs="Arial"/>
          <w:b/>
          <w:bCs/>
          <w:u w:val="single"/>
          <w:lang w:val="cy-GB"/>
        </w:rPr>
        <w:t>Cynllunio</w:t>
      </w:r>
      <w:r>
        <w:rPr>
          <w:rFonts w:ascii="Arial" w:hAnsi="Arial" w:cs="Arial"/>
          <w:b/>
          <w:bCs/>
          <w:u w:val="single"/>
          <w:lang w:val="cy-GB"/>
        </w:rPr>
        <w:t xml:space="preserve"> </w:t>
      </w:r>
      <w:r w:rsidRPr="00543584">
        <w:rPr>
          <w:rFonts w:ascii="Arial" w:hAnsi="Arial" w:cs="Arial"/>
          <w:b/>
          <w:bCs/>
          <w:u w:val="single"/>
          <w:lang w:val="cy-GB"/>
        </w:rPr>
        <w:t>Cyllidebol</w:t>
      </w:r>
    </w:p>
    <w:p w14:paraId="496EE016" w14:textId="3DDD2C88" w:rsidR="00543584" w:rsidRPr="00543584" w:rsidRDefault="00543584" w:rsidP="00CE0DD6">
      <w:pPr>
        <w:pStyle w:val="Pennyn"/>
        <w:ind w:left="360"/>
        <w:jc w:val="both"/>
        <w:rPr>
          <w:rFonts w:ascii="Arial" w:hAnsi="Arial" w:cs="Arial"/>
          <w:b/>
          <w:bCs/>
          <w:u w:val="single"/>
          <w:lang w:val="cy-GB"/>
        </w:rPr>
      </w:pPr>
    </w:p>
    <w:p w14:paraId="3D978AED" w14:textId="4F16F803" w:rsidR="00543584" w:rsidRPr="00543584" w:rsidRDefault="00543584" w:rsidP="00EC0F37">
      <w:pPr>
        <w:pStyle w:val="ParagraffRhestr"/>
        <w:numPr>
          <w:ilvl w:val="1"/>
          <w:numId w:val="1"/>
        </w:numPr>
        <w:spacing w:after="120" w:line="240" w:lineRule="auto"/>
        <w:ind w:hanging="550"/>
        <w:rPr>
          <w:rFonts w:ascii="Arial" w:eastAsia="Times New Roman" w:hAnsi="Arial" w:cs="Arial"/>
          <w:sz w:val="24"/>
          <w:szCs w:val="24"/>
          <w:lang w:val="cy-GB"/>
        </w:rPr>
      </w:pPr>
      <w:r w:rsidRPr="00543584">
        <w:rPr>
          <w:rFonts w:ascii="Arial" w:eastAsia="Times New Roman" w:hAnsi="Arial" w:cs="Arial"/>
          <w:sz w:val="24"/>
          <w:szCs w:val="24"/>
          <w:lang w:val="cy-GB"/>
        </w:rPr>
        <w:lastRenderedPageBreak/>
        <w:t xml:space="preserve">Mae trefniadau cynllunio cyllidebol </w:t>
      </w:r>
      <w:r w:rsidR="008E6954">
        <w:rPr>
          <w:rFonts w:ascii="Arial" w:eastAsia="Times New Roman" w:hAnsi="Arial" w:cs="Arial"/>
          <w:sz w:val="24"/>
          <w:szCs w:val="24"/>
          <w:lang w:val="cy-GB"/>
        </w:rPr>
        <w:t xml:space="preserve">y </w:t>
      </w:r>
      <w:r w:rsidRPr="00543584">
        <w:rPr>
          <w:rFonts w:ascii="Arial" w:eastAsia="Times New Roman" w:hAnsi="Arial" w:cs="Arial"/>
          <w:sz w:val="24"/>
          <w:szCs w:val="24"/>
          <w:lang w:val="cy-GB"/>
        </w:rPr>
        <w:t>Llywodraeth yn cael eu llywodraethu gan ofynion Deddf Llywodraeth Cymru 2006 a Rheolau Sefydlog y Senedd.</w:t>
      </w:r>
      <w:r w:rsidRPr="00543584">
        <w:rPr>
          <w:rFonts w:ascii="Arial" w:eastAsia="Times New Roman" w:hAnsi="Arial" w:cs="Arial"/>
          <w:sz w:val="24"/>
          <w:szCs w:val="24"/>
          <w:lang w:val="cy-GB"/>
        </w:rPr>
        <w:br/>
      </w:r>
    </w:p>
    <w:p w14:paraId="79B98541" w14:textId="77777777" w:rsidR="00543584" w:rsidRPr="00543584" w:rsidRDefault="00543584" w:rsidP="00EC0F37">
      <w:pPr>
        <w:pStyle w:val="ParagraffRhestr"/>
        <w:numPr>
          <w:ilvl w:val="1"/>
          <w:numId w:val="1"/>
        </w:numPr>
        <w:spacing w:after="120" w:line="240" w:lineRule="auto"/>
        <w:ind w:left="567" w:hanging="55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Rhaid i'r corff gydweithio â'r tîm partneriaeth drwy ddarparu'r holl gymorth a gwybodaeth angenrheidiol i Lywodraeth Cymru er mwyn iddi fwrw ymlaen â'i phenderfyniadau cynllunio cyllidebol. </w:t>
      </w:r>
    </w:p>
    <w:p w14:paraId="5D3A02AD" w14:textId="3018D37C" w:rsidR="00543584" w:rsidRPr="00543584" w:rsidRDefault="00543584" w:rsidP="00EC0F37">
      <w:pPr>
        <w:pStyle w:val="ParagraffRhestr"/>
        <w:numPr>
          <w:ilvl w:val="1"/>
          <w:numId w:val="1"/>
        </w:numPr>
        <w:spacing w:after="120" w:line="240" w:lineRule="auto"/>
        <w:ind w:left="567" w:hanging="55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 w:rsidRPr="00543584">
        <w:rPr>
          <w:rFonts w:ascii="Arial" w:eastAsia="Times New Roman" w:hAnsi="Arial" w:cs="Arial"/>
          <w:sz w:val="24"/>
          <w:szCs w:val="24"/>
          <w:lang w:val="cy-GB"/>
        </w:rPr>
        <w:t>Bydd y</w:t>
      </w:r>
      <w:r w:rsidR="00033DE8">
        <w:rPr>
          <w:rFonts w:ascii="Arial" w:eastAsia="Times New Roman" w:hAnsi="Arial" w:cs="Arial"/>
          <w:sz w:val="24"/>
          <w:szCs w:val="24"/>
          <w:lang w:val="cy-GB"/>
        </w:rPr>
        <w:t>r Ysgrifennydd</w:t>
      </w:r>
      <w:r w:rsidR="00EC0F37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7B5F83">
        <w:rPr>
          <w:rFonts w:ascii="Arial" w:eastAsia="Times New Roman" w:hAnsi="Arial" w:cs="Arial"/>
          <w:sz w:val="24"/>
          <w:szCs w:val="24"/>
          <w:lang w:val="cy-GB"/>
        </w:rPr>
        <w:t xml:space="preserve">Cabinet </w:t>
      </w:r>
      <w:r w:rsidRPr="00543584">
        <w:rPr>
          <w:rFonts w:ascii="Arial" w:eastAsia="Times New Roman" w:hAnsi="Arial" w:cs="Arial"/>
          <w:sz w:val="24"/>
          <w:szCs w:val="24"/>
          <w:lang w:val="cy-GB"/>
        </w:rPr>
        <w:t>yn cadarnhau'r gyllideb refeniw net a'r gyllideb adnoddau cyfalaf a faint o gyllid cymorth grant (arian parod) a roddir i'r corff ar gyfer y flwyddyn ariannol nesaf. Fel rhan o ddyraniad y gyllideb adnoddau net, bydd y</w:t>
      </w:r>
      <w:r w:rsidR="00033DE8">
        <w:rPr>
          <w:rFonts w:ascii="Arial" w:eastAsia="Times New Roman" w:hAnsi="Arial" w:cs="Arial"/>
          <w:sz w:val="24"/>
          <w:szCs w:val="24"/>
          <w:lang w:val="cy-GB"/>
        </w:rPr>
        <w:t>r Ysgrifennydd</w:t>
      </w:r>
      <w:r w:rsidR="00EC0F37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7B5F83">
        <w:rPr>
          <w:rFonts w:ascii="Arial" w:eastAsia="Times New Roman" w:hAnsi="Arial" w:cs="Arial"/>
          <w:sz w:val="24"/>
          <w:szCs w:val="24"/>
          <w:lang w:val="cy-GB"/>
        </w:rPr>
        <w:t xml:space="preserve">Cabinet </w:t>
      </w:r>
      <w:r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hefyd yn cadarnhau lefel yr incwm y caiff y corff ei gadw er mwyn ariannu gweithgarwch yn y flwyddyn ariannol. Fel arfer, bydd hyn yn digwydd o fewn mis i'r dyddiad y cytunodd y Senedd ar y gyllideb derfynol. Rhaid i unrhyw gyllid ar gyfer y flwyddyn dan sylw gael ei awdurdodi gan y Senedd yn y Cynnig Cyllidebol Blynyddol. </w:t>
      </w:r>
    </w:p>
    <w:p w14:paraId="15858EA0" w14:textId="411764CD" w:rsidR="00543584" w:rsidRPr="00543584" w:rsidRDefault="00AD2085" w:rsidP="00EC0F37">
      <w:pPr>
        <w:pStyle w:val="ParagraffRhestr"/>
        <w:numPr>
          <w:ilvl w:val="1"/>
          <w:numId w:val="1"/>
        </w:numPr>
        <w:spacing w:after="120" w:line="240" w:lineRule="auto"/>
        <w:ind w:left="567" w:hanging="55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Pan</w:t>
      </w:r>
      <w:r w:rsidR="00543584"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 y</w:t>
      </w:r>
      <w:r w:rsidR="0020628A">
        <w:rPr>
          <w:rFonts w:ascii="Arial" w:eastAsia="Times New Roman" w:hAnsi="Arial" w:cs="Arial"/>
          <w:sz w:val="24"/>
          <w:szCs w:val="24"/>
          <w:lang w:val="cy-GB"/>
        </w:rPr>
        <w:t>n</w:t>
      </w:r>
      <w:r w:rsidR="00543584"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 bosibl, bydd </w:t>
      </w:r>
      <w:r w:rsidR="00033DE8">
        <w:rPr>
          <w:rFonts w:ascii="Arial" w:eastAsia="Times New Roman" w:hAnsi="Arial" w:cs="Arial"/>
          <w:sz w:val="24"/>
          <w:szCs w:val="24"/>
          <w:lang w:val="cy-GB"/>
        </w:rPr>
        <w:t xml:space="preserve">yr Ysgrifennydd </w:t>
      </w:r>
      <w:r w:rsidR="007B5F83">
        <w:rPr>
          <w:rFonts w:ascii="Arial" w:eastAsia="Times New Roman" w:hAnsi="Arial" w:cs="Arial"/>
          <w:sz w:val="24"/>
          <w:szCs w:val="24"/>
          <w:lang w:val="cy-GB"/>
        </w:rPr>
        <w:t xml:space="preserve">Cabinet </w:t>
      </w:r>
      <w:r w:rsidR="00543584"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hefyd yn darparu cyllidebau adnoddau refeniw a chyfalaf dangosol ar gyfer blynyddoedd dilynol er mwyn llywio gwaith cynllunio cyllidebol. Fodd bynnag, gall manylion cyllidebau ar gyfer blynyddoedd dangosol ostwng neu gynyddu yn ôl blaenoriaethau'r Llywodraeth, newidiadau i bortffolios </w:t>
      </w:r>
      <w:r w:rsidR="00033DE8">
        <w:rPr>
          <w:rFonts w:ascii="Arial" w:eastAsia="Times New Roman" w:hAnsi="Arial" w:cs="Arial"/>
          <w:sz w:val="24"/>
          <w:szCs w:val="24"/>
          <w:lang w:val="cy-GB"/>
        </w:rPr>
        <w:t>Ysgrifenyddion</w:t>
      </w:r>
      <w:r w:rsidR="00E371F5">
        <w:rPr>
          <w:rFonts w:ascii="Arial" w:eastAsia="Times New Roman" w:hAnsi="Arial" w:cs="Arial"/>
          <w:sz w:val="24"/>
          <w:szCs w:val="24"/>
          <w:lang w:val="cy-GB"/>
        </w:rPr>
        <w:t xml:space="preserve"> Cabinet</w:t>
      </w:r>
      <w:r w:rsidR="00033DE8">
        <w:rPr>
          <w:rFonts w:ascii="Arial" w:eastAsia="Times New Roman" w:hAnsi="Arial" w:cs="Arial"/>
          <w:sz w:val="24"/>
          <w:szCs w:val="24"/>
          <w:lang w:val="cy-GB"/>
        </w:rPr>
        <w:t xml:space="preserve"> a </w:t>
      </w:r>
      <w:r w:rsidR="00543584" w:rsidRPr="00543584">
        <w:rPr>
          <w:rFonts w:ascii="Arial" w:eastAsia="Times New Roman" w:hAnsi="Arial" w:cs="Arial"/>
          <w:sz w:val="24"/>
          <w:szCs w:val="24"/>
          <w:lang w:val="cy-GB"/>
        </w:rPr>
        <w:t xml:space="preserve">Gweinidogion, amrywiadau mewn cyllidebau a/neu bryderon ynghylch effeithlonrwydd a/neu effeithiolrwydd y corff. Efallai y bydd angen i'r corff fodelu gwahanol opsiynau ar gyfer gweithgarwch yn dibynnu ar y cyllid sydd ar gael. </w:t>
      </w:r>
    </w:p>
    <w:p w14:paraId="3FBD598E" w14:textId="77777777" w:rsidR="00543584" w:rsidRPr="00543584" w:rsidRDefault="00543584" w:rsidP="00EC0F37">
      <w:pPr>
        <w:pStyle w:val="ParagraffRhestr"/>
        <w:numPr>
          <w:ilvl w:val="1"/>
          <w:numId w:val="1"/>
        </w:numPr>
        <w:spacing w:after="120" w:line="240" w:lineRule="auto"/>
        <w:ind w:left="567" w:hanging="55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 w:rsidRPr="00543584">
        <w:rPr>
          <w:rFonts w:ascii="Arial" w:eastAsia="Times New Roman" w:hAnsi="Arial" w:cs="Arial"/>
          <w:sz w:val="24"/>
          <w:szCs w:val="24"/>
          <w:lang w:val="cy-GB"/>
        </w:rPr>
        <w:t>Wrth bennu cyllidebau adnoddau refeniw a chyfalaf a gofynion o ran cymorth grant (arian parod), ystyried lefelau'r cronfeydd wrth gefn (os oes rhai) a ddelir gan y corff a'r incwm a ddisgwylir o ffynonellau eraill.</w:t>
      </w:r>
    </w:p>
    <w:p w14:paraId="78A9719E" w14:textId="77777777" w:rsidR="00D166B1" w:rsidRDefault="00D166B1" w:rsidP="00D166B1">
      <w:pPr>
        <w:pStyle w:val="Pennyn"/>
        <w:ind w:left="360"/>
        <w:jc w:val="both"/>
        <w:rPr>
          <w:rFonts w:ascii="Arial" w:hAnsi="Arial" w:cs="Arial"/>
          <w:b/>
          <w:bCs/>
          <w:u w:val="single"/>
          <w:lang w:val="cy-GB"/>
        </w:rPr>
      </w:pPr>
    </w:p>
    <w:p w14:paraId="2617BC9A" w14:textId="7C44DB99" w:rsidR="00645B0B" w:rsidRDefault="00645B0B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cy-GB"/>
        </w:rPr>
      </w:pPr>
      <w:r>
        <w:rPr>
          <w:rFonts w:ascii="Arial" w:hAnsi="Arial" w:cs="Arial"/>
          <w:b/>
          <w:bCs/>
          <w:u w:val="single"/>
          <w:lang w:val="cy-GB"/>
        </w:rPr>
        <w:t>Staffio</w:t>
      </w:r>
      <w:r w:rsidR="00543584">
        <w:rPr>
          <w:rFonts w:ascii="Arial" w:hAnsi="Arial" w:cs="Arial"/>
          <w:b/>
          <w:bCs/>
          <w:u w:val="single"/>
          <w:lang w:val="cy-GB"/>
        </w:rPr>
        <w:br/>
      </w:r>
    </w:p>
    <w:p w14:paraId="69522411" w14:textId="7E4909E0" w:rsidR="00645B0B" w:rsidRPr="008838C6" w:rsidRDefault="00645B0B" w:rsidP="00D166B1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8838C6">
        <w:rPr>
          <w:rFonts w:ascii="Arial" w:hAnsi="Arial" w:cs="Arial"/>
          <w:lang w:val="cy-GB"/>
        </w:rPr>
        <w:t>Y Comisiynydd sy'n gyfrifol am benderfyniadau staffio y corff. Mae hyn yn cynnwys polisïau yn ymdrin â thelerau ac amodau staff; cynnig cynllun pensiwn; a sicrhau bod arferion gwerthuso swyddi a recriwtio cadarn, priodol a theg yn cael eu dilyn. Fodd bynnag, dylai</w:t>
      </w:r>
      <w:r w:rsidR="008E6954">
        <w:rPr>
          <w:rFonts w:ascii="Arial" w:hAnsi="Arial" w:cs="Arial"/>
          <w:lang w:val="cy-GB"/>
        </w:rPr>
        <w:t>’r</w:t>
      </w:r>
      <w:r w:rsidRPr="008838C6">
        <w:rPr>
          <w:rFonts w:ascii="Arial" w:hAnsi="Arial" w:cs="Arial"/>
          <w:lang w:val="cy-GB"/>
        </w:rPr>
        <w:t xml:space="preserve"> Llywodraeth gael ei hysbysu am gynigion penodol ar gyfer newidiadau i'r gweithlu, gan gynnwys trefniadau ar gyfer dileu swyddi.</w:t>
      </w:r>
    </w:p>
    <w:p w14:paraId="49CA6F37" w14:textId="77777777" w:rsidR="00645B0B" w:rsidRPr="008838C6" w:rsidRDefault="00645B0B" w:rsidP="00CE0DD6">
      <w:pPr>
        <w:pStyle w:val="Pennyn"/>
        <w:ind w:left="550"/>
        <w:jc w:val="both"/>
        <w:rPr>
          <w:rFonts w:ascii="Arial" w:hAnsi="Arial" w:cs="Arial"/>
          <w:u w:val="single"/>
          <w:lang w:val="cy-GB"/>
        </w:rPr>
      </w:pPr>
    </w:p>
    <w:p w14:paraId="00DBFA75" w14:textId="42653242" w:rsidR="00FE4667" w:rsidRPr="008838C6" w:rsidRDefault="00FE4667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cy-GB"/>
        </w:rPr>
      </w:pPr>
      <w:r w:rsidRPr="008838C6">
        <w:rPr>
          <w:rFonts w:ascii="Arial" w:hAnsi="Arial" w:cs="Arial"/>
          <w:b/>
          <w:bCs/>
          <w:u w:val="single"/>
          <w:lang w:val="cy-GB"/>
        </w:rPr>
        <w:t xml:space="preserve">Talu </w:t>
      </w:r>
      <w:r w:rsidR="00CC5C20">
        <w:rPr>
          <w:rFonts w:ascii="Arial" w:hAnsi="Arial" w:cs="Arial"/>
          <w:b/>
          <w:bCs/>
          <w:u w:val="single"/>
          <w:lang w:val="cy-GB"/>
        </w:rPr>
        <w:t>t</w:t>
      </w:r>
      <w:r w:rsidRPr="008838C6">
        <w:rPr>
          <w:rFonts w:ascii="Arial" w:hAnsi="Arial" w:cs="Arial"/>
          <w:b/>
          <w:bCs/>
          <w:u w:val="single"/>
          <w:lang w:val="cy-GB"/>
        </w:rPr>
        <w:t xml:space="preserve">rydydd parti am wasanaethau </w:t>
      </w:r>
    </w:p>
    <w:p w14:paraId="12240691" w14:textId="77777777" w:rsidR="00FE4667" w:rsidRPr="00FE4667" w:rsidRDefault="00FE4667" w:rsidP="00CE0DD6">
      <w:pPr>
        <w:pStyle w:val="Pennyn"/>
        <w:ind w:left="360"/>
        <w:jc w:val="both"/>
        <w:rPr>
          <w:rFonts w:ascii="Arial" w:hAnsi="Arial" w:cs="Arial"/>
          <w:lang w:val="cy-GB"/>
        </w:rPr>
      </w:pPr>
    </w:p>
    <w:p w14:paraId="0B1C94AA" w14:textId="23C5D99C" w:rsidR="00FE4667" w:rsidRPr="00FE4667" w:rsidRDefault="00FE4667" w:rsidP="00D166B1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FE4667">
        <w:rPr>
          <w:rFonts w:ascii="Arial" w:hAnsi="Arial" w:cs="Arial"/>
          <w:lang w:val="cy-GB"/>
        </w:rPr>
        <w:t>Mae gan Gomisiynydd y Gymraeg bŵer i wneud unrhyw beth sy’n briodol mewn cysylltiad â thalu ffi i drydydd parti am wasanaethau. Wrth i Lywodraeth Cymru ysgwyddo swyddogaeth darparu gofod gweithio hybrid i sefydliadau cyhoeddus, ystyrir ei bod yn briodol i Gomisiynydd y Gymraeg rentu gofod sector cyhoeddus mewn adeiladau y mae</w:t>
      </w:r>
      <w:r w:rsidR="008E6954">
        <w:rPr>
          <w:rFonts w:ascii="Arial" w:hAnsi="Arial" w:cs="Arial"/>
          <w:lang w:val="cy-GB"/>
        </w:rPr>
        <w:t>’r</w:t>
      </w:r>
      <w:r w:rsidRPr="00FE4667">
        <w:rPr>
          <w:rFonts w:ascii="Arial" w:hAnsi="Arial" w:cs="Arial"/>
          <w:lang w:val="cy-GB"/>
        </w:rPr>
        <w:t xml:space="preserve"> Llywodraeth </w:t>
      </w:r>
      <w:r w:rsidR="008E6954">
        <w:rPr>
          <w:rFonts w:ascii="Arial" w:hAnsi="Arial" w:cs="Arial"/>
          <w:lang w:val="cy-GB"/>
        </w:rPr>
        <w:t>yn</w:t>
      </w:r>
      <w:r w:rsidRPr="00FE4667">
        <w:rPr>
          <w:rFonts w:ascii="Arial" w:hAnsi="Arial" w:cs="Arial"/>
          <w:lang w:val="cy-GB"/>
        </w:rPr>
        <w:t xml:space="preserve"> berchennog arnynt. Nid yw gwneud hynny’n cyfaddawdu ar farn y Comisiynydd, ei </w:t>
      </w:r>
      <w:r w:rsidR="00B326AF">
        <w:rPr>
          <w:rFonts w:ascii="Arial" w:hAnsi="Arial" w:cs="Arial"/>
          <w:lang w:val="cy-GB"/>
        </w:rPr>
        <w:t>g</w:t>
      </w:r>
      <w:r w:rsidRPr="00FE4667">
        <w:rPr>
          <w:rFonts w:ascii="Arial" w:hAnsi="Arial" w:cs="Arial"/>
          <w:lang w:val="cy-GB"/>
        </w:rPr>
        <w:t>yfrifoldebau, dyletswyddau nac ar weithrediad ei swyddogaethau.</w:t>
      </w:r>
      <w:r w:rsidR="00A22E78">
        <w:rPr>
          <w:rFonts w:ascii="Arial" w:hAnsi="Arial" w:cs="Arial"/>
          <w:lang w:val="cy-GB"/>
        </w:rPr>
        <w:t xml:space="preserve"> </w:t>
      </w:r>
      <w:r w:rsidRPr="00FE4667">
        <w:rPr>
          <w:rFonts w:ascii="Arial" w:hAnsi="Arial" w:cs="Arial"/>
          <w:lang w:val="cy-GB"/>
        </w:rPr>
        <w:t>Ni fydd trefniant o’r fath yn effeithio ar y berthynas waith sy’n bodoli rhwng swyddogion y Comisiynydd a’r Llywodraeth neu, sefydliadau eraill y mae’n eu rheoleiddio.</w:t>
      </w:r>
    </w:p>
    <w:p w14:paraId="3DAEA99B" w14:textId="77777777" w:rsidR="00355322" w:rsidRPr="008838C6" w:rsidRDefault="00355322" w:rsidP="00CE0DD6">
      <w:pPr>
        <w:spacing w:line="240" w:lineRule="auto"/>
        <w:rPr>
          <w:rFonts w:ascii="Arial" w:hAnsi="Arial" w:cs="Arial"/>
          <w:lang w:val="cy-GB"/>
        </w:rPr>
      </w:pPr>
    </w:p>
    <w:p w14:paraId="47D3182F" w14:textId="5779262A" w:rsidR="00355322" w:rsidRPr="00F065C6" w:rsidRDefault="00355322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  <w:lang w:val="cy-GB"/>
        </w:rPr>
      </w:pPr>
      <w:r w:rsidRPr="00F065C6">
        <w:rPr>
          <w:rFonts w:ascii="Arial" w:hAnsi="Arial" w:cs="Arial"/>
          <w:b/>
          <w:bCs/>
          <w:u w:val="single"/>
          <w:lang w:val="cy-GB"/>
        </w:rPr>
        <w:t>Diogelwch Technoleg Gwybodaeth</w:t>
      </w:r>
    </w:p>
    <w:p w14:paraId="0CD1289D" w14:textId="2E1CFABF" w:rsidR="004F23B5" w:rsidRPr="009A1483" w:rsidRDefault="004F23B5" w:rsidP="00D166B1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lastRenderedPageBreak/>
        <w:t>Mae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yn gyfrifol am gynnal systemau TG swyddfa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Comisiynydd, meddu ar bolisi diogelwch, a sicrhau amgylchedd TG diogel ar gyfer gweithredu ei swyddfa a thrin data, gan gynnwys data personol. Os bydd swyddfa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yn canfod digwyddiad mawr yn ymwneud â diogelwch, er enghraifft ymosodiad drwy faleiswedd neu dor diogelwch data,</w:t>
      </w:r>
      <w:r w:rsidR="2C97B042" w:rsidRPr="009A1483">
        <w:rPr>
          <w:rFonts w:ascii="Arial" w:hAnsi="Arial" w:cs="Arial"/>
          <w:lang w:val="cy-GB"/>
        </w:rPr>
        <w:t xml:space="preserve"> sylweddol</w:t>
      </w:r>
      <w:r w:rsidRPr="009A1483">
        <w:rPr>
          <w:rFonts w:ascii="Arial" w:hAnsi="Arial" w:cs="Arial"/>
          <w:lang w:val="cy-GB"/>
        </w:rPr>
        <w:t xml:space="preserve"> bydd angen 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Comisiynydd roi gwybod am y digwyddiad i</w:t>
      </w:r>
      <w:r w:rsidR="004024B3">
        <w:rPr>
          <w:rFonts w:ascii="Arial" w:hAnsi="Arial" w:cs="Arial"/>
          <w:lang w:val="cy-GB"/>
        </w:rPr>
        <w:t>’</w:t>
      </w:r>
      <w:r w:rsidRPr="009A1483">
        <w:rPr>
          <w:rFonts w:ascii="Arial" w:hAnsi="Arial" w:cs="Arial"/>
          <w:lang w:val="cy-GB"/>
        </w:rPr>
        <w:t>r canlynol:</w:t>
      </w:r>
    </w:p>
    <w:p w14:paraId="0F5DB3CE" w14:textId="3EF089F2" w:rsidR="004F23B5" w:rsidRPr="009A1483" w:rsidRDefault="004F23B5" w:rsidP="00826C3F">
      <w:pPr>
        <w:pStyle w:val="Default"/>
        <w:numPr>
          <w:ilvl w:val="0"/>
          <w:numId w:val="29"/>
        </w:numPr>
        <w:ind w:left="1276" w:hanging="425"/>
      </w:pPr>
      <w:r w:rsidRPr="009A1483">
        <w:t>y Ganolfan Seiberddiogelwch Genedlaethol i gyflwyno adroddiad ar-lein am y digwyddiad (neu linell gymorth digwyddiadau</w:t>
      </w:r>
      <w:r w:rsidR="004024B3">
        <w:t>’</w:t>
      </w:r>
      <w:r w:rsidRPr="009A1483">
        <w:t xml:space="preserve">r NCSC </w:t>
      </w:r>
      <w:r w:rsidR="004024B3">
        <w:t>–</w:t>
      </w:r>
      <w:r w:rsidRPr="009A1483">
        <w:t xml:space="preserve"> 0300 200 973 os nad oes mynediad at TGCh); </w:t>
      </w:r>
    </w:p>
    <w:p w14:paraId="18C7AB5F" w14:textId="71F58E6B" w:rsidR="004F23B5" w:rsidRPr="009A1483" w:rsidRDefault="004F23B5" w:rsidP="00826C3F">
      <w:pPr>
        <w:pStyle w:val="Default"/>
        <w:numPr>
          <w:ilvl w:val="0"/>
          <w:numId w:val="29"/>
        </w:numPr>
        <w:ind w:left="1276" w:hanging="425"/>
      </w:pPr>
      <w:r w:rsidRPr="009A1483">
        <w:t xml:space="preserve">yr Heddlu (Twyll Gweithredu); </w:t>
      </w:r>
    </w:p>
    <w:p w14:paraId="554D6A22" w14:textId="4027281A" w:rsidR="007241B6" w:rsidRPr="009A1483" w:rsidRDefault="004F23B5" w:rsidP="00826C3F">
      <w:pPr>
        <w:pStyle w:val="Default"/>
        <w:numPr>
          <w:ilvl w:val="0"/>
          <w:numId w:val="29"/>
        </w:numPr>
        <w:ind w:left="1276" w:hanging="425"/>
      </w:pPr>
      <w:r w:rsidRPr="009A1483">
        <w:t>Swydd</w:t>
      </w:r>
      <w:r w:rsidR="003527D4" w:rsidRPr="009A1483">
        <w:t>f</w:t>
      </w:r>
      <w:r w:rsidRPr="009A1483">
        <w:t xml:space="preserve">a’r Comisiynydd Gwybodaeth; </w:t>
      </w:r>
    </w:p>
    <w:p w14:paraId="69B5AC55" w14:textId="2C3E65F2" w:rsidR="004F23B5" w:rsidRPr="009A1483" w:rsidRDefault="007241B6" w:rsidP="00826C3F">
      <w:pPr>
        <w:pStyle w:val="Default"/>
        <w:numPr>
          <w:ilvl w:val="0"/>
          <w:numId w:val="29"/>
        </w:numPr>
        <w:ind w:left="1276" w:hanging="425"/>
      </w:pPr>
      <w:r w:rsidRPr="009A1483">
        <w:t>cwmnïau yswiriant perthnasol</w:t>
      </w:r>
      <w:r w:rsidR="00FF6908">
        <w:t>; a</w:t>
      </w:r>
    </w:p>
    <w:p w14:paraId="79A13B07" w14:textId="2CE8E441" w:rsidR="004F23B5" w:rsidRPr="009A1483" w:rsidRDefault="004F23B5" w:rsidP="00826C3F">
      <w:pPr>
        <w:pStyle w:val="Default"/>
        <w:numPr>
          <w:ilvl w:val="0"/>
          <w:numId w:val="29"/>
        </w:numPr>
        <w:ind w:left="1276" w:hanging="425"/>
      </w:pPr>
      <w:r w:rsidRPr="009A1483">
        <w:t>c</w:t>
      </w:r>
      <w:r w:rsidR="00FF6908">
        <w:t>h</w:t>
      </w:r>
      <w:r w:rsidRPr="009A1483">
        <w:t>yfeirio at ganllaw</w:t>
      </w:r>
      <w:r w:rsidR="004024B3">
        <w:t>’</w:t>
      </w:r>
      <w:r w:rsidRPr="009A1483">
        <w:t xml:space="preserve">r Ganolfan Seiberddiogelwch Genedlaethol. </w:t>
      </w:r>
    </w:p>
    <w:p w14:paraId="58A06726" w14:textId="77777777" w:rsidR="004F23B5" w:rsidRPr="009A1483" w:rsidRDefault="004F23B5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734FC42D" w14:textId="18981B7C" w:rsidR="00BD4C69" w:rsidRPr="00466C03" w:rsidRDefault="004F23B5" w:rsidP="00D166B1">
      <w:pPr>
        <w:pStyle w:val="Pennyn"/>
        <w:numPr>
          <w:ilvl w:val="1"/>
          <w:numId w:val="1"/>
        </w:numPr>
        <w:ind w:hanging="550"/>
        <w:jc w:val="both"/>
        <w:rPr>
          <w:rFonts w:ascii="Arial" w:hAnsi="Arial" w:cs="Arial"/>
          <w:lang w:val="cy-GB"/>
        </w:rPr>
      </w:pPr>
      <w:r w:rsidRPr="00466C03">
        <w:rPr>
          <w:rFonts w:ascii="Arial" w:hAnsi="Arial" w:cs="Arial"/>
          <w:lang w:val="cy-GB"/>
        </w:rPr>
        <w:t>Dylai</w:t>
      </w:r>
      <w:r w:rsidR="004024B3" w:rsidRPr="00466C03">
        <w:rPr>
          <w:rFonts w:ascii="Arial" w:hAnsi="Arial" w:cs="Arial"/>
          <w:lang w:val="cy-GB"/>
        </w:rPr>
        <w:t>’</w:t>
      </w:r>
      <w:r w:rsidRPr="00466C03">
        <w:rPr>
          <w:rFonts w:ascii="Arial" w:hAnsi="Arial" w:cs="Arial"/>
          <w:lang w:val="cy-GB"/>
        </w:rPr>
        <w:t>r Comisiynydd hefyd gysylltu cyn gynted â phosibl â</w:t>
      </w:r>
      <w:r w:rsidR="008E6954">
        <w:rPr>
          <w:rFonts w:ascii="Arial" w:hAnsi="Arial" w:cs="Arial"/>
          <w:lang w:val="cy-GB"/>
        </w:rPr>
        <w:t>’r</w:t>
      </w:r>
      <w:r w:rsidRPr="00466C03">
        <w:rPr>
          <w:rFonts w:ascii="Arial" w:hAnsi="Arial" w:cs="Arial"/>
          <w:lang w:val="cy-GB"/>
        </w:rPr>
        <w:t xml:space="preserve"> Llywodraeth</w:t>
      </w:r>
      <w:r w:rsidR="00BE43A5" w:rsidRPr="00466C03">
        <w:rPr>
          <w:rFonts w:ascii="Arial" w:hAnsi="Arial" w:cs="Arial"/>
          <w:lang w:val="cy-GB"/>
        </w:rPr>
        <w:t xml:space="preserve"> a’r tîm partneriaeth</w:t>
      </w:r>
      <w:r w:rsidRPr="00466C03">
        <w:rPr>
          <w:rFonts w:ascii="Arial" w:hAnsi="Arial" w:cs="Arial"/>
          <w:lang w:val="cy-GB"/>
        </w:rPr>
        <w:t xml:space="preserve"> ar ôl canfod problem, gan ddefnyddio dull diogel, e</w:t>
      </w:r>
      <w:r w:rsidR="00F94923" w:rsidRPr="00466C03">
        <w:rPr>
          <w:rFonts w:ascii="Arial" w:hAnsi="Arial" w:cs="Arial"/>
          <w:lang w:val="cy-GB"/>
        </w:rPr>
        <w:t>r enghraifft,</w:t>
      </w:r>
      <w:r w:rsidRPr="00466C03">
        <w:rPr>
          <w:rFonts w:ascii="Arial" w:hAnsi="Arial" w:cs="Arial"/>
          <w:lang w:val="cy-GB"/>
        </w:rPr>
        <w:t xml:space="preserve"> defnyddio dyfais heblaw dyfais waith neu ffonio</w:t>
      </w:r>
      <w:r w:rsidR="00DB0005" w:rsidRPr="00466C03">
        <w:rPr>
          <w:rFonts w:ascii="Arial" w:hAnsi="Arial" w:cs="Arial"/>
          <w:lang w:val="cy-GB"/>
        </w:rPr>
        <w:t>’r</w:t>
      </w:r>
      <w:r w:rsidR="005D712A" w:rsidRPr="00466C03">
        <w:rPr>
          <w:rFonts w:ascii="Arial" w:hAnsi="Arial" w:cs="Arial"/>
          <w:lang w:val="cy-GB"/>
        </w:rPr>
        <w:t xml:space="preserve"> </w:t>
      </w:r>
      <w:r w:rsidR="00DB0005" w:rsidRPr="00466C03">
        <w:rPr>
          <w:rFonts w:ascii="Arial" w:hAnsi="Arial" w:cs="Arial"/>
          <w:lang w:val="cy-GB"/>
        </w:rPr>
        <w:t>tîm partneriaeth yn Is-adran 2050</w:t>
      </w:r>
      <w:r w:rsidRPr="00466C03">
        <w:rPr>
          <w:rFonts w:ascii="Arial" w:hAnsi="Arial" w:cs="Arial"/>
          <w:lang w:val="cy-GB"/>
        </w:rPr>
        <w:t xml:space="preserve">. </w:t>
      </w:r>
    </w:p>
    <w:p w14:paraId="26551264" w14:textId="153F69C0" w:rsidR="009C7881" w:rsidRPr="009A1483" w:rsidRDefault="009C7881" w:rsidP="00CE0DD6">
      <w:pPr>
        <w:pStyle w:val="Pennyn"/>
        <w:ind w:left="550"/>
        <w:jc w:val="both"/>
        <w:rPr>
          <w:rFonts w:ascii="Arial" w:hAnsi="Arial" w:cs="Arial"/>
          <w:lang w:val="cy-GB"/>
        </w:rPr>
      </w:pPr>
    </w:p>
    <w:p w14:paraId="629B881E" w14:textId="28089E76" w:rsidR="008E5FE2" w:rsidRPr="009A1483" w:rsidRDefault="008E5FE2" w:rsidP="00CE0DD6">
      <w:pPr>
        <w:pStyle w:val="Pennyn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b/>
          <w:bCs/>
          <w:u w:val="single"/>
          <w:lang w:val="cy-GB"/>
        </w:rPr>
        <w:t xml:space="preserve">Llywodraeth </w:t>
      </w:r>
      <w:r w:rsidR="004233BD" w:rsidRPr="009A1483">
        <w:rPr>
          <w:rFonts w:ascii="Arial" w:hAnsi="Arial" w:cs="Arial"/>
          <w:b/>
          <w:bCs/>
          <w:u w:val="single"/>
          <w:lang w:val="cy-GB"/>
        </w:rPr>
        <w:t xml:space="preserve">Cymru a Strategaeth </w:t>
      </w:r>
      <w:r w:rsidR="000C480E" w:rsidRPr="009A1483">
        <w:rPr>
          <w:rFonts w:ascii="Arial" w:hAnsi="Arial" w:cs="Arial"/>
          <w:b/>
          <w:bCs/>
          <w:i/>
          <w:iCs/>
          <w:u w:val="single"/>
          <w:lang w:val="cy-GB"/>
        </w:rPr>
        <w:t>Cymraeg 2050</w:t>
      </w:r>
    </w:p>
    <w:p w14:paraId="46D889A3" w14:textId="31285C12" w:rsidR="002508CD" w:rsidRPr="009A1483" w:rsidRDefault="002508CD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1183A75E" w14:textId="75274109" w:rsidR="008E5FE2" w:rsidRPr="0033646C" w:rsidRDefault="62EB637F" w:rsidP="4D55B2FE">
      <w:pPr>
        <w:pStyle w:val="Pennyn"/>
        <w:numPr>
          <w:ilvl w:val="1"/>
          <w:numId w:val="1"/>
        </w:numPr>
        <w:tabs>
          <w:tab w:val="clear" w:pos="4320"/>
          <w:tab w:val="center" w:pos="709"/>
        </w:tabs>
        <w:ind w:hanging="550"/>
        <w:jc w:val="both"/>
        <w:rPr>
          <w:rFonts w:ascii="Arial" w:hAnsi="Arial" w:cs="Arial"/>
          <w:lang w:val="cy-GB"/>
        </w:rPr>
      </w:pPr>
      <w:r w:rsidRPr="0033646C">
        <w:rPr>
          <w:rFonts w:ascii="Arial" w:hAnsi="Arial" w:cs="Arial"/>
          <w:lang w:val="cy-GB"/>
        </w:rPr>
        <w:t xml:space="preserve">Mae Gweinidogion Cymru o dan ddyletswydd trwy </w:t>
      </w:r>
      <w:r w:rsidR="4E4762A7" w:rsidRPr="0033646C">
        <w:rPr>
          <w:rFonts w:ascii="Arial" w:hAnsi="Arial" w:cs="Arial"/>
          <w:lang w:val="cy-GB"/>
        </w:rPr>
        <w:t>A</w:t>
      </w:r>
      <w:r w:rsidRPr="0033646C">
        <w:rPr>
          <w:rFonts w:ascii="Arial" w:hAnsi="Arial" w:cs="Arial"/>
          <w:lang w:val="cy-GB"/>
        </w:rPr>
        <w:t xml:space="preserve">dran 78 Deddf Llywodraeth Cymru 2006 </w:t>
      </w:r>
      <w:r w:rsidR="634B8E80" w:rsidRPr="0033646C">
        <w:rPr>
          <w:rFonts w:ascii="Arial" w:hAnsi="Arial" w:cs="Arial"/>
          <w:lang w:val="cy-GB"/>
        </w:rPr>
        <w:t>i</w:t>
      </w:r>
      <w:r w:rsidRPr="0033646C">
        <w:rPr>
          <w:rFonts w:ascii="Arial" w:hAnsi="Arial" w:cs="Arial"/>
          <w:lang w:val="cy-GB"/>
        </w:rPr>
        <w:t xml:space="preserve"> baratoi strategaeth </w:t>
      </w:r>
      <w:r w:rsidR="634B8E80" w:rsidRPr="0033646C">
        <w:rPr>
          <w:rFonts w:ascii="Arial" w:hAnsi="Arial" w:cs="Arial"/>
          <w:lang w:val="cy-GB"/>
        </w:rPr>
        <w:t xml:space="preserve">yn nodi sut </w:t>
      </w:r>
      <w:r w:rsidR="4E4762A7" w:rsidRPr="0033646C">
        <w:rPr>
          <w:rFonts w:ascii="Arial" w:hAnsi="Arial" w:cs="Arial"/>
          <w:lang w:val="cy-GB"/>
        </w:rPr>
        <w:t xml:space="preserve">mae’n </w:t>
      </w:r>
      <w:r w:rsidR="634B8E80" w:rsidRPr="0033646C">
        <w:rPr>
          <w:rFonts w:ascii="Arial" w:hAnsi="Arial" w:cs="Arial"/>
          <w:lang w:val="cy-GB"/>
        </w:rPr>
        <w:t xml:space="preserve">bwriadu hybu a hwyluso defnyddio’r Gymraeg. </w:t>
      </w:r>
      <w:r w:rsidRPr="0033646C">
        <w:rPr>
          <w:rFonts w:ascii="Arial" w:hAnsi="Arial" w:cs="Arial"/>
          <w:lang w:val="cy-GB"/>
        </w:rPr>
        <w:t xml:space="preserve"> </w:t>
      </w:r>
      <w:r w:rsidR="634B8E80" w:rsidRPr="0033646C">
        <w:rPr>
          <w:rFonts w:ascii="Arial" w:hAnsi="Arial" w:cs="Arial"/>
          <w:lang w:val="cy-GB"/>
        </w:rPr>
        <w:t xml:space="preserve">Ar hyn o bryd, </w:t>
      </w:r>
      <w:r w:rsidR="4E4762A7" w:rsidRPr="0033646C">
        <w:rPr>
          <w:rFonts w:ascii="Arial" w:hAnsi="Arial" w:cs="Arial"/>
          <w:i/>
          <w:lang w:val="cy-GB"/>
        </w:rPr>
        <w:t>Cymraeg 2050</w:t>
      </w:r>
      <w:r w:rsidRPr="0033646C">
        <w:rPr>
          <w:rFonts w:ascii="Arial" w:hAnsi="Arial" w:cs="Arial"/>
          <w:lang w:val="cy-GB"/>
        </w:rPr>
        <w:t xml:space="preserve"> </w:t>
      </w:r>
      <w:r w:rsidR="634B8E80" w:rsidRPr="0033646C">
        <w:rPr>
          <w:rFonts w:ascii="Arial" w:hAnsi="Arial" w:cs="Arial"/>
          <w:lang w:val="cy-GB"/>
        </w:rPr>
        <w:t>yw’r strategaeth honno</w:t>
      </w:r>
      <w:r w:rsidRPr="0033646C">
        <w:rPr>
          <w:rFonts w:ascii="Arial" w:hAnsi="Arial" w:cs="Arial"/>
          <w:lang w:val="cy-GB"/>
        </w:rPr>
        <w:t xml:space="preserve">.  </w:t>
      </w:r>
      <w:r w:rsidR="008E6954">
        <w:rPr>
          <w:rFonts w:ascii="Arial" w:hAnsi="Arial" w:cs="Arial"/>
          <w:lang w:val="cy-GB"/>
        </w:rPr>
        <w:t xml:space="preserve">Y </w:t>
      </w:r>
      <w:r w:rsidR="634B8E80" w:rsidRPr="0033646C">
        <w:rPr>
          <w:rFonts w:ascii="Arial" w:hAnsi="Arial" w:cs="Arial"/>
          <w:lang w:val="cy-GB"/>
        </w:rPr>
        <w:t>Llywodraeth felly sy’n gyfrifol am bennu polisïau cenedlaethol ar gyfer y Gymraeg, a</w:t>
      </w:r>
      <w:r w:rsidR="4E4762A7" w:rsidRPr="0033646C">
        <w:rPr>
          <w:rFonts w:ascii="Arial" w:hAnsi="Arial" w:cs="Arial"/>
          <w:lang w:val="cy-GB"/>
        </w:rPr>
        <w:t>c am</w:t>
      </w:r>
      <w:r w:rsidR="634B8E80" w:rsidRPr="0033646C">
        <w:rPr>
          <w:rFonts w:ascii="Arial" w:hAnsi="Arial" w:cs="Arial"/>
          <w:lang w:val="cy-GB"/>
        </w:rPr>
        <w:t xml:space="preserve"> sefydlu </w:t>
      </w:r>
      <w:r w:rsidR="73318F8B" w:rsidRPr="0033646C">
        <w:rPr>
          <w:rFonts w:ascii="Arial" w:hAnsi="Arial" w:cs="Arial"/>
          <w:lang w:val="cy-GB"/>
        </w:rPr>
        <w:t xml:space="preserve">cynllun </w:t>
      </w:r>
      <w:r w:rsidR="43D4FC64" w:rsidRPr="0033646C">
        <w:rPr>
          <w:rFonts w:ascii="Arial" w:hAnsi="Arial" w:cs="Arial"/>
          <w:lang w:val="cy-GB"/>
        </w:rPr>
        <w:t>blynyddol</w:t>
      </w:r>
      <w:r w:rsidR="634B8E80" w:rsidRPr="0033646C">
        <w:rPr>
          <w:rFonts w:ascii="Arial" w:hAnsi="Arial" w:cs="Arial"/>
          <w:lang w:val="cy-GB"/>
        </w:rPr>
        <w:t>, strwythurau a systemau ar gyfer gweithredu’r strategaeth honno.</w:t>
      </w:r>
    </w:p>
    <w:p w14:paraId="02B88C9B" w14:textId="77777777" w:rsidR="00654A3F" w:rsidRPr="009A1483" w:rsidRDefault="00654A3F" w:rsidP="006606B0">
      <w:pPr>
        <w:pStyle w:val="Pennyn"/>
        <w:ind w:left="550" w:hanging="550"/>
        <w:jc w:val="both"/>
        <w:rPr>
          <w:rFonts w:ascii="Arial" w:hAnsi="Arial" w:cs="Arial"/>
          <w:lang w:val="cy-GB"/>
        </w:rPr>
      </w:pPr>
    </w:p>
    <w:p w14:paraId="78E729BF" w14:textId="5AF70D50" w:rsidR="00534FD5" w:rsidRPr="009A1483" w:rsidRDefault="008E5FE2" w:rsidP="006606B0">
      <w:pPr>
        <w:pStyle w:val="Pennyn"/>
        <w:numPr>
          <w:ilvl w:val="1"/>
          <w:numId w:val="1"/>
        </w:numPr>
        <w:tabs>
          <w:tab w:val="clear" w:pos="4320"/>
          <w:tab w:val="center" w:pos="709"/>
        </w:tabs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Bydd </w:t>
      </w:r>
      <w:r w:rsidR="008E6954">
        <w:rPr>
          <w:rFonts w:ascii="Arial" w:hAnsi="Arial" w:cs="Arial"/>
          <w:lang w:val="cy-GB"/>
        </w:rPr>
        <w:t xml:space="preserve">y </w:t>
      </w:r>
      <w:r w:rsidRPr="009A1483">
        <w:rPr>
          <w:rFonts w:ascii="Arial" w:hAnsi="Arial" w:cs="Arial"/>
          <w:lang w:val="cy-GB"/>
        </w:rPr>
        <w:t xml:space="preserve">Llywodraeth yn defnyddio’r </w:t>
      </w:r>
      <w:r w:rsidR="00E95CA5" w:rsidRPr="009A1483">
        <w:rPr>
          <w:rFonts w:ascii="Arial" w:hAnsi="Arial" w:cs="Arial"/>
          <w:lang w:val="cy-GB"/>
        </w:rPr>
        <w:t>holl offer polisi sydd ar gael i</w:t>
      </w:r>
      <w:r w:rsidR="00143BC3" w:rsidRPr="009A1483">
        <w:rPr>
          <w:rFonts w:ascii="Arial" w:hAnsi="Arial" w:cs="Arial"/>
          <w:lang w:val="cy-GB"/>
        </w:rPr>
        <w:t>ddi</w:t>
      </w:r>
      <w:r w:rsidRPr="009A1483">
        <w:rPr>
          <w:rFonts w:ascii="Arial" w:hAnsi="Arial" w:cs="Arial"/>
          <w:lang w:val="cy-GB"/>
        </w:rPr>
        <w:t xml:space="preserve"> </w:t>
      </w:r>
      <w:r w:rsidR="00E95CA5" w:rsidRPr="009A1483">
        <w:rPr>
          <w:rFonts w:ascii="Arial" w:hAnsi="Arial" w:cs="Arial"/>
          <w:lang w:val="cy-GB"/>
        </w:rPr>
        <w:t xml:space="preserve">i fwrw amcanion strategaeth </w:t>
      </w:r>
      <w:r w:rsidR="000C480E" w:rsidRPr="009A1483">
        <w:rPr>
          <w:rFonts w:ascii="Arial" w:hAnsi="Arial" w:cs="Arial"/>
          <w:i/>
          <w:lang w:val="cy-GB"/>
        </w:rPr>
        <w:t>Cymraeg 2050</w:t>
      </w:r>
      <w:r w:rsidR="00E95CA5" w:rsidRPr="009A1483">
        <w:rPr>
          <w:rFonts w:ascii="Arial" w:hAnsi="Arial" w:cs="Arial"/>
          <w:lang w:val="cy-GB"/>
        </w:rPr>
        <w:t xml:space="preserve"> yn eu blaen.  I’r perwyl hwn, bydd Isadran </w:t>
      </w:r>
      <w:r w:rsidR="00CE03F2" w:rsidRPr="009A1483">
        <w:rPr>
          <w:rFonts w:ascii="Arial" w:hAnsi="Arial" w:cs="Arial"/>
          <w:lang w:val="cy-GB"/>
        </w:rPr>
        <w:t>Cymraeg 2050</w:t>
      </w:r>
      <w:r w:rsidR="00E95CA5" w:rsidRPr="009A1483">
        <w:rPr>
          <w:rFonts w:ascii="Arial" w:hAnsi="Arial" w:cs="Arial"/>
          <w:lang w:val="cy-GB"/>
        </w:rPr>
        <w:t xml:space="preserve">, yn gweithredu </w:t>
      </w:r>
      <w:r w:rsidR="00386FBA" w:rsidRPr="009A1483">
        <w:rPr>
          <w:rFonts w:ascii="Arial" w:hAnsi="Arial" w:cs="Arial"/>
          <w:lang w:val="cy-GB"/>
        </w:rPr>
        <w:t xml:space="preserve">ar draws </w:t>
      </w:r>
      <w:r w:rsidR="008E6954">
        <w:rPr>
          <w:rFonts w:ascii="Arial" w:hAnsi="Arial" w:cs="Arial"/>
          <w:lang w:val="cy-GB"/>
        </w:rPr>
        <w:t xml:space="preserve">y </w:t>
      </w:r>
      <w:r w:rsidR="00386FBA" w:rsidRPr="009A1483">
        <w:rPr>
          <w:rFonts w:ascii="Arial" w:hAnsi="Arial" w:cs="Arial"/>
          <w:lang w:val="cy-GB"/>
        </w:rPr>
        <w:t xml:space="preserve">Llywodraeth </w:t>
      </w:r>
      <w:r w:rsidR="00E95CA5" w:rsidRPr="009A1483">
        <w:rPr>
          <w:rFonts w:ascii="Arial" w:hAnsi="Arial" w:cs="Arial"/>
          <w:lang w:val="cy-GB"/>
        </w:rPr>
        <w:t>er mwyn prif-ffrydio’r Gymraeg drwy bob agwedd ar weithgarwch</w:t>
      </w:r>
      <w:r w:rsidR="008E6954">
        <w:rPr>
          <w:rFonts w:ascii="Arial" w:hAnsi="Arial" w:cs="Arial"/>
          <w:lang w:val="cy-GB"/>
        </w:rPr>
        <w:t xml:space="preserve"> y</w:t>
      </w:r>
      <w:r w:rsidR="00E95CA5" w:rsidRPr="009A1483">
        <w:rPr>
          <w:rFonts w:ascii="Arial" w:hAnsi="Arial" w:cs="Arial"/>
          <w:lang w:val="cy-GB"/>
        </w:rPr>
        <w:t xml:space="preserve"> Llywodraeth.</w:t>
      </w:r>
      <w:r w:rsidR="00F00133" w:rsidRPr="009A1483">
        <w:rPr>
          <w:rFonts w:ascii="Arial" w:hAnsi="Arial" w:cs="Arial"/>
          <w:lang w:val="cy-GB"/>
        </w:rPr>
        <w:t xml:space="preserve"> </w:t>
      </w:r>
    </w:p>
    <w:p w14:paraId="07A0B2EF" w14:textId="77777777" w:rsidR="006606B0" w:rsidRDefault="006606B0" w:rsidP="006606B0">
      <w:pPr>
        <w:pStyle w:val="Pennyn"/>
        <w:tabs>
          <w:tab w:val="clear" w:pos="4320"/>
          <w:tab w:val="center" w:pos="709"/>
        </w:tabs>
        <w:ind w:left="550" w:hanging="550"/>
        <w:jc w:val="both"/>
        <w:rPr>
          <w:rFonts w:ascii="Arial" w:hAnsi="Arial" w:cs="Arial"/>
          <w:lang w:val="cy-GB"/>
        </w:rPr>
      </w:pPr>
    </w:p>
    <w:p w14:paraId="31B39C83" w14:textId="77777777" w:rsidR="001865D9" w:rsidRDefault="00534FD5" w:rsidP="006606B0">
      <w:pPr>
        <w:pStyle w:val="Pennyn"/>
        <w:numPr>
          <w:ilvl w:val="1"/>
          <w:numId w:val="1"/>
        </w:numPr>
        <w:tabs>
          <w:tab w:val="clear" w:pos="4320"/>
          <w:tab w:val="center" w:pos="709"/>
        </w:tabs>
        <w:ind w:hanging="550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>Mae cyfrifoldebau</w:t>
      </w:r>
      <w:r w:rsidR="008E6954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Llywodraeth a</w:t>
      </w:r>
      <w:r w:rsidR="008E6954">
        <w:rPr>
          <w:rFonts w:ascii="Arial" w:hAnsi="Arial" w:cs="Arial"/>
          <w:lang w:val="cy-GB"/>
        </w:rPr>
        <w:t>’r</w:t>
      </w:r>
      <w:r w:rsidRPr="009A1483">
        <w:rPr>
          <w:rFonts w:ascii="Arial" w:hAnsi="Arial" w:cs="Arial"/>
          <w:lang w:val="cy-GB"/>
        </w:rPr>
        <w:t xml:space="preserve"> </w:t>
      </w:r>
      <w:r w:rsidR="008E6954">
        <w:rPr>
          <w:rFonts w:ascii="Arial" w:hAnsi="Arial" w:cs="Arial"/>
          <w:lang w:val="cy-GB"/>
        </w:rPr>
        <w:t>Comisiynydd</w:t>
      </w:r>
      <w:r w:rsidRPr="009A1483">
        <w:rPr>
          <w:rFonts w:ascii="Arial" w:hAnsi="Arial" w:cs="Arial"/>
          <w:lang w:val="cy-GB"/>
        </w:rPr>
        <w:t xml:space="preserve"> wedi cael eu hamlinellu yn Atodiad 1.  Bydd y rhaniad hwn yn cael ei adolygu</w:t>
      </w:r>
      <w:r w:rsidR="00B47E76" w:rsidRPr="009A1483">
        <w:rPr>
          <w:rFonts w:ascii="Arial" w:hAnsi="Arial" w:cs="Arial"/>
          <w:lang w:val="cy-GB"/>
        </w:rPr>
        <w:t xml:space="preserve"> yn ôl y gofyn</w:t>
      </w:r>
      <w:r w:rsidRPr="009A1483">
        <w:rPr>
          <w:rFonts w:ascii="Arial" w:hAnsi="Arial" w:cs="Arial"/>
          <w:lang w:val="cy-GB"/>
        </w:rPr>
        <w:t xml:space="preserve"> </w:t>
      </w:r>
      <w:r w:rsidR="00B47E76" w:rsidRPr="009A1483">
        <w:rPr>
          <w:rFonts w:ascii="Arial" w:hAnsi="Arial" w:cs="Arial"/>
          <w:lang w:val="cy-GB"/>
        </w:rPr>
        <w:t xml:space="preserve"> </w:t>
      </w:r>
      <w:r w:rsidRPr="009A1483">
        <w:rPr>
          <w:rFonts w:ascii="Arial" w:hAnsi="Arial" w:cs="Arial"/>
          <w:lang w:val="cy-GB"/>
        </w:rPr>
        <w:t>i sicrhau bod amcanion Cymraeg 2050 yn cael eu gweithredu</w:t>
      </w:r>
      <w:r w:rsidR="00B47E76" w:rsidRPr="009A1483">
        <w:rPr>
          <w:rFonts w:ascii="Arial" w:hAnsi="Arial" w:cs="Arial"/>
          <w:lang w:val="cy-GB"/>
        </w:rPr>
        <w:t>’n effeithiol</w:t>
      </w:r>
      <w:r w:rsidRPr="009A1483">
        <w:rPr>
          <w:rFonts w:ascii="Arial" w:hAnsi="Arial" w:cs="Arial"/>
          <w:lang w:val="cy-GB"/>
        </w:rPr>
        <w:t xml:space="preserve">. </w:t>
      </w:r>
    </w:p>
    <w:p w14:paraId="52882BD9" w14:textId="77777777" w:rsidR="001865D9" w:rsidRDefault="001865D9" w:rsidP="001865D9">
      <w:pPr>
        <w:pStyle w:val="ParagraffRhestr"/>
        <w:rPr>
          <w:rFonts w:ascii="Arial" w:hAnsi="Arial" w:cs="Arial"/>
          <w:lang w:val="cy-GB"/>
        </w:rPr>
      </w:pPr>
    </w:p>
    <w:p w14:paraId="7DC30B58" w14:textId="1399E234" w:rsidR="001500F2" w:rsidRPr="009A1483" w:rsidRDefault="00F47331" w:rsidP="00CE0DD6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Llofnodwyd</w:t>
      </w:r>
      <w:r w:rsidRPr="009A1483">
        <w:rPr>
          <w:rFonts w:ascii="Arial" w:hAnsi="Arial" w:cs="Arial"/>
          <w:sz w:val="24"/>
          <w:szCs w:val="24"/>
          <w:lang w:val="cy-GB"/>
        </w:rPr>
        <w:t xml:space="preserve"> </w:t>
      </w:r>
      <w:r w:rsidR="001500F2" w:rsidRPr="009A1483">
        <w:rPr>
          <w:rFonts w:ascii="Arial" w:hAnsi="Arial" w:cs="Arial"/>
          <w:sz w:val="24"/>
          <w:szCs w:val="24"/>
          <w:lang w:val="cy-GB"/>
        </w:rPr>
        <w:t>gan:</w:t>
      </w:r>
    </w:p>
    <w:p w14:paraId="3E9738EA" w14:textId="77777777" w:rsidR="001500F2" w:rsidRPr="009A1483" w:rsidRDefault="001500F2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</w:p>
    <w:p w14:paraId="25F4B814" w14:textId="2011AC7B" w:rsidR="001500F2" w:rsidRPr="009A1483" w:rsidRDefault="006D7F6E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4C75F0" wp14:editId="26ECD9C1">
            <wp:extent cx="1585913" cy="485587"/>
            <wp:effectExtent l="0" t="0" r="0" b="0"/>
            <wp:docPr id="16781823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823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42" cy="4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0F2" w:rsidRPr="009A148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A3633CC" w14:textId="2B603331" w:rsidR="001500F2" w:rsidRPr="009A1483" w:rsidRDefault="007C3D5B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7C3D5B">
        <w:rPr>
          <w:rStyle w:val="Cryf"/>
          <w:rFonts w:ascii="Arial" w:hAnsi="Arial" w:cs="Arial"/>
          <w:b w:val="0"/>
          <w:bCs w:val="0"/>
          <w:color w:val="101010"/>
          <w:sz w:val="24"/>
          <w:szCs w:val="24"/>
          <w:shd w:val="clear" w:color="auto" w:fill="FFFFFF"/>
          <w:lang w:val="cy-GB"/>
        </w:rPr>
        <w:t>Y Gwir Anrh Mark Drakeford AS</w:t>
      </w:r>
      <w:r w:rsidR="004024B3" w:rsidRPr="004024B3">
        <w:rPr>
          <w:rStyle w:val="Cryf"/>
          <w:rFonts w:ascii="Arial" w:hAnsi="Arial" w:cs="Arial"/>
          <w:b w:val="0"/>
          <w:bCs w:val="0"/>
          <w:color w:val="101010"/>
          <w:sz w:val="24"/>
          <w:szCs w:val="24"/>
          <w:shd w:val="clear" w:color="auto" w:fill="FFFFFF"/>
          <w:lang w:val="cy-GB"/>
        </w:rPr>
        <w:t>,</w:t>
      </w:r>
      <w:r w:rsidR="004024B3" w:rsidRPr="008838C6">
        <w:rPr>
          <w:rFonts w:ascii="Arial" w:hAnsi="Arial" w:cs="Arial"/>
          <w:color w:val="141414"/>
          <w:sz w:val="24"/>
          <w:szCs w:val="24"/>
          <w:shd w:val="clear" w:color="auto" w:fill="FFFFFF"/>
          <w:lang w:val="cy-GB"/>
        </w:rPr>
        <w:t xml:space="preserve"> Ysgrifen</w:t>
      </w:r>
      <w:r w:rsidR="00654E68" w:rsidRPr="008838C6">
        <w:rPr>
          <w:rFonts w:ascii="Arial" w:hAnsi="Arial" w:cs="Arial"/>
          <w:color w:val="141414"/>
          <w:sz w:val="24"/>
          <w:szCs w:val="24"/>
          <w:shd w:val="clear" w:color="auto" w:fill="FFFFFF"/>
          <w:lang w:val="cy-GB"/>
        </w:rPr>
        <w:t>n</w:t>
      </w:r>
      <w:r w:rsidR="004024B3" w:rsidRPr="008838C6">
        <w:rPr>
          <w:rFonts w:ascii="Arial" w:hAnsi="Arial" w:cs="Arial"/>
          <w:color w:val="141414"/>
          <w:sz w:val="24"/>
          <w:szCs w:val="24"/>
          <w:shd w:val="clear" w:color="auto" w:fill="FFFFFF"/>
          <w:lang w:val="cy-GB"/>
        </w:rPr>
        <w:t xml:space="preserve">ydd y Cabinet dros </w:t>
      </w:r>
      <w:r w:rsidR="00466C03">
        <w:rPr>
          <w:rFonts w:ascii="Arial" w:hAnsi="Arial" w:cs="Arial"/>
          <w:color w:val="141414"/>
          <w:sz w:val="24"/>
          <w:szCs w:val="24"/>
          <w:shd w:val="clear" w:color="auto" w:fill="FFFFFF"/>
          <w:lang w:val="cy-GB"/>
        </w:rPr>
        <w:t>Gyllid</w:t>
      </w:r>
      <w:r w:rsidR="004024B3" w:rsidRPr="008838C6">
        <w:rPr>
          <w:rFonts w:ascii="Arial" w:hAnsi="Arial" w:cs="Arial"/>
          <w:color w:val="141414"/>
          <w:sz w:val="24"/>
          <w:szCs w:val="24"/>
          <w:shd w:val="clear" w:color="auto" w:fill="FFFFFF"/>
          <w:lang w:val="cy-GB"/>
        </w:rPr>
        <w:t xml:space="preserve"> a'r Gymraeg</w:t>
      </w:r>
    </w:p>
    <w:p w14:paraId="5C6DC1F2" w14:textId="77777777" w:rsidR="001500F2" w:rsidRPr="009A1483" w:rsidRDefault="001500F2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</w:p>
    <w:p w14:paraId="79B63A86" w14:textId="289BD5FD" w:rsidR="001500F2" w:rsidRPr="009A1483" w:rsidRDefault="00463887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noProof/>
        </w:rPr>
        <w:drawing>
          <wp:inline distT="0" distB="0" distL="0" distR="0" wp14:anchorId="63BE42C7" wp14:editId="1514C78E">
            <wp:extent cx="1385936" cy="425450"/>
            <wp:effectExtent l="0" t="0" r="5080" b="0"/>
            <wp:docPr id="1" name="Llun 1" descr="Llun yn cynnwys du, tywyllwch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du, tywyllwch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33" cy="4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EDD0" w14:textId="0BC13B42" w:rsidR="001500F2" w:rsidRPr="009A1483" w:rsidRDefault="00DA2D61" w:rsidP="00CE0DD6">
      <w:pPr>
        <w:pStyle w:val="ParagraffRhestr"/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9A1483">
        <w:rPr>
          <w:rFonts w:ascii="Arial" w:hAnsi="Arial" w:cs="Arial"/>
          <w:sz w:val="24"/>
          <w:szCs w:val="24"/>
          <w:lang w:val="cy-GB"/>
        </w:rPr>
        <w:t>Efa Gruffudd Jones</w:t>
      </w:r>
      <w:r w:rsidR="001500F2" w:rsidRPr="009A1483">
        <w:rPr>
          <w:rFonts w:ascii="Arial" w:hAnsi="Arial" w:cs="Arial"/>
          <w:sz w:val="24"/>
          <w:szCs w:val="24"/>
          <w:lang w:val="cy-GB"/>
        </w:rPr>
        <w:t>, Comisiynydd y Gymraeg</w:t>
      </w:r>
    </w:p>
    <w:p w14:paraId="595E2A4C" w14:textId="77777777" w:rsidR="00925619" w:rsidRDefault="00925619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br w:type="page"/>
      </w:r>
    </w:p>
    <w:p w14:paraId="732B90FD" w14:textId="3820B21F" w:rsidR="000715EC" w:rsidRPr="009A1483" w:rsidRDefault="000715EC" w:rsidP="00CE0DD6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9A1483"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>ATODIAD</w:t>
      </w:r>
      <w:r w:rsidR="00B9168E" w:rsidRPr="009A1483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1</w:t>
      </w:r>
    </w:p>
    <w:p w14:paraId="69662043" w14:textId="2CDA284F" w:rsidR="000715EC" w:rsidRPr="009A1483" w:rsidRDefault="00B9168E" w:rsidP="00CE0DD6">
      <w:pPr>
        <w:pStyle w:val="Pennyn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Fel y nodir yn </w:t>
      </w:r>
      <w:r w:rsidR="00A22E78">
        <w:rPr>
          <w:rFonts w:ascii="Arial" w:hAnsi="Arial" w:cs="Arial"/>
          <w:lang w:val="cy-GB"/>
        </w:rPr>
        <w:t>1</w:t>
      </w:r>
      <w:r w:rsidR="00C64CE0">
        <w:rPr>
          <w:rFonts w:ascii="Arial" w:hAnsi="Arial" w:cs="Arial"/>
          <w:lang w:val="cy-GB"/>
        </w:rPr>
        <w:t>4</w:t>
      </w:r>
      <w:r w:rsidRPr="009A1483">
        <w:rPr>
          <w:rFonts w:ascii="Arial" w:hAnsi="Arial" w:cs="Arial"/>
          <w:lang w:val="cy-GB"/>
        </w:rPr>
        <w:t xml:space="preserve">.3, uchod, bydd y rhaniad hwn </w:t>
      </w:r>
      <w:r w:rsidR="0094665B" w:rsidRPr="009A1483">
        <w:rPr>
          <w:rFonts w:ascii="Arial" w:hAnsi="Arial" w:cs="Arial"/>
          <w:lang w:val="cy-GB"/>
        </w:rPr>
        <w:t xml:space="preserve">o gyfrifoldebau </w:t>
      </w:r>
      <w:r w:rsidRPr="009A1483">
        <w:rPr>
          <w:rFonts w:ascii="Arial" w:hAnsi="Arial" w:cs="Arial"/>
          <w:lang w:val="cy-GB"/>
        </w:rPr>
        <w:t xml:space="preserve">yn cael ei adolygu’n flynyddol i sicrhau bod amcanion Cymraeg 2050 yn cael eu gweithredu.  </w:t>
      </w:r>
    </w:p>
    <w:p w14:paraId="649EACE2" w14:textId="77777777" w:rsidR="00B9168E" w:rsidRPr="009A1483" w:rsidRDefault="00B9168E" w:rsidP="00CE0DD6">
      <w:pPr>
        <w:pStyle w:val="Pennyn"/>
        <w:jc w:val="both"/>
        <w:rPr>
          <w:rFonts w:ascii="Arial" w:hAnsi="Arial" w:cs="Arial"/>
          <w:lang w:val="cy-GB"/>
        </w:rPr>
      </w:pPr>
    </w:p>
    <w:p w14:paraId="0DF088FA" w14:textId="09F37FFB" w:rsidR="000715EC" w:rsidRPr="009A1483" w:rsidRDefault="6218CC7B" w:rsidP="0010216F">
      <w:pPr>
        <w:pStyle w:val="Pennyn"/>
        <w:numPr>
          <w:ilvl w:val="1"/>
          <w:numId w:val="27"/>
        </w:numPr>
        <w:ind w:left="567" w:hanging="567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Bydd </w:t>
      </w:r>
      <w:r w:rsidR="735F9153" w:rsidRPr="009A1483">
        <w:rPr>
          <w:rFonts w:ascii="Arial" w:hAnsi="Arial" w:cs="Arial"/>
          <w:lang w:val="cy-GB"/>
        </w:rPr>
        <w:t xml:space="preserve">Comisiynydd y Gymraeg </w:t>
      </w:r>
      <w:r w:rsidRPr="009A1483">
        <w:rPr>
          <w:rFonts w:ascii="Arial" w:hAnsi="Arial" w:cs="Arial"/>
          <w:lang w:val="cy-GB"/>
        </w:rPr>
        <w:t>yn gweithredu swyddogaethau statudol Mesur y Gymraeg gan gynnwys gosod, monitro a gorfodi safonau’r Gymraeg, yn ogystal â gweithredu trefn Cynlluniau Iaith Ddeddf yr Iaith Gymraeg 1993. Bydd y Comisiynydd hefyd yn</w:t>
      </w:r>
      <w:r w:rsidR="00FD57A8">
        <w:rPr>
          <w:rFonts w:ascii="Arial" w:hAnsi="Arial" w:cs="Arial"/>
          <w:lang w:val="cy-GB"/>
        </w:rPr>
        <w:t xml:space="preserve"> gyfrifol am weithredu yn y meysydd canlynol</w:t>
      </w:r>
      <w:r w:rsidRPr="009A1483">
        <w:rPr>
          <w:rFonts w:ascii="Arial" w:hAnsi="Arial" w:cs="Arial"/>
          <w:lang w:val="cy-GB"/>
        </w:rPr>
        <w:t>:</w:t>
      </w:r>
    </w:p>
    <w:p w14:paraId="14E6C51A" w14:textId="1CB509ED" w:rsidR="00CE23D2" w:rsidRPr="00CE23D2" w:rsidRDefault="00B26BD1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</w:t>
      </w:r>
      <w:r w:rsidR="00BA6FFD">
        <w:rPr>
          <w:rFonts w:ascii="Arial" w:hAnsi="Arial" w:cs="Arial"/>
          <w:sz w:val="24"/>
          <w:szCs w:val="24"/>
          <w:lang w:val="cy-GB"/>
        </w:rPr>
        <w:t>efnogi’r t</w:t>
      </w:r>
      <w:r w:rsidR="00535BB1" w:rsidRPr="009A1483">
        <w:rPr>
          <w:rFonts w:ascii="Arial" w:hAnsi="Arial" w:cs="Arial"/>
          <w:sz w:val="24"/>
          <w:szCs w:val="24"/>
          <w:lang w:val="cy-GB"/>
        </w:rPr>
        <w:t xml:space="preserve">rydydd sector: gweithio gydag elusennau a mudiadau gwirfoddol i gynyddu darpariaeth Cymraeg ac i gynyddu’r defnydd o wasanaethau </w:t>
      </w:r>
      <w:r w:rsidR="00CE23D2">
        <w:rPr>
          <w:rFonts w:ascii="Arial" w:hAnsi="Arial" w:cs="Arial"/>
          <w:sz w:val="24"/>
          <w:szCs w:val="24"/>
          <w:lang w:val="cy-GB"/>
        </w:rPr>
        <w:t>Cymraeg</w:t>
      </w:r>
    </w:p>
    <w:p w14:paraId="00FFC156" w14:textId="684A9D3D" w:rsidR="00CE23D2" w:rsidRDefault="00B26BD1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g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weithio â banciau, archfarchnadoedd, </w:t>
      </w:r>
      <w:r w:rsidR="00942C32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a 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>busnesau mawr</w:t>
      </w:r>
      <w:r w:rsidR="00A22E78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a  chanolig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i gynyddu darpariaeth Cymraeg ac i gynyddu’r defnydd o wasanaethau </w:t>
      </w:r>
      <w:r w:rsidR="00CE23D2">
        <w:rPr>
          <w:rFonts w:ascii="Arial" w:eastAsia="Times New Roman" w:hAnsi="Arial" w:cs="Arial"/>
          <w:sz w:val="24"/>
          <w:szCs w:val="24"/>
          <w:lang w:val="cy-GB"/>
        </w:rPr>
        <w:t>Cymraeg</w:t>
      </w:r>
    </w:p>
    <w:p w14:paraId="0701DE2C" w14:textId="117F2CB1" w:rsidR="00CE23D2" w:rsidRDefault="00B26BD1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>arparu cyngor i Awdurdodau Lleol ac eraill ar enwau lleoedd</w:t>
      </w:r>
    </w:p>
    <w:p w14:paraId="3D256FFB" w14:textId="56E23B9F" w:rsidR="00CE23D2" w:rsidRDefault="00B26BD1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d</w:t>
      </w:r>
      <w:r w:rsidR="6218CC7B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arparu cyngor i Awdurdodau Lleol ar ddatblygu strategaethau </w:t>
      </w:r>
      <w:r w:rsidR="3F4E7EF6" w:rsidRPr="00CE23D2">
        <w:rPr>
          <w:rFonts w:ascii="Arial" w:eastAsia="Times New Roman" w:hAnsi="Arial" w:cs="Arial"/>
          <w:sz w:val="24"/>
          <w:szCs w:val="24"/>
          <w:lang w:val="cy-GB"/>
        </w:rPr>
        <w:t>hybu</w:t>
      </w:r>
      <w:r w:rsidR="6218CC7B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5 mlynedd yn unol â gofynion Safonau’r Gymraeg </w:t>
      </w:r>
    </w:p>
    <w:p w14:paraId="2BF26602" w14:textId="40161AE1" w:rsidR="00CE23D2" w:rsidRDefault="00A66705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d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atblygu </w:t>
      </w:r>
      <w:r w:rsidR="00BA6FFD" w:rsidRPr="00CE23D2">
        <w:rPr>
          <w:rFonts w:ascii="Arial" w:eastAsia="Times New Roman" w:hAnsi="Arial" w:cs="Arial"/>
          <w:sz w:val="24"/>
          <w:szCs w:val="24"/>
          <w:lang w:val="cy-GB"/>
        </w:rPr>
        <w:t>adnoddau</w:t>
      </w:r>
      <w:r w:rsidR="002859F4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a darparu cyngor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i gynyddu defnydd o’r Gymraeg o fewn gweithleoedd</w:t>
      </w:r>
      <w:r w:rsidR="00942C32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, ac i </w:t>
      </w:r>
      <w:r w:rsidR="00663146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gynorthwyo cyrff i </w:t>
      </w:r>
      <w:r w:rsidR="00942C32" w:rsidRPr="00CE23D2">
        <w:rPr>
          <w:rFonts w:ascii="Arial" w:eastAsia="Times New Roman" w:hAnsi="Arial" w:cs="Arial"/>
          <w:sz w:val="24"/>
          <w:szCs w:val="24"/>
          <w:lang w:val="cy-GB"/>
        </w:rPr>
        <w:t>gynllunio</w:t>
      </w:r>
      <w:r w:rsidR="00663146" w:rsidRPr="00CE23D2">
        <w:rPr>
          <w:rFonts w:ascii="Arial" w:eastAsia="Times New Roman" w:hAnsi="Arial" w:cs="Arial"/>
          <w:sz w:val="24"/>
          <w:szCs w:val="24"/>
          <w:lang w:val="cy-GB"/>
        </w:rPr>
        <w:t>’u</w:t>
      </w:r>
      <w:r w:rsidR="00942C32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gweithluoedd</w:t>
      </w:r>
      <w:r w:rsidR="000715E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0CCE3A7F" w14:textId="2B11F498" w:rsidR="000715EC" w:rsidRPr="00CE23D2" w:rsidRDefault="00A66705" w:rsidP="00CE23D2">
      <w:pPr>
        <w:pStyle w:val="ParagraffRhestr"/>
        <w:numPr>
          <w:ilvl w:val="0"/>
          <w:numId w:val="46"/>
        </w:numPr>
        <w:spacing w:after="0" w:line="24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c</w:t>
      </w:r>
      <w:r w:rsidR="6218CC7B" w:rsidRPr="00CE23D2">
        <w:rPr>
          <w:rFonts w:ascii="Arial" w:eastAsia="Times New Roman" w:hAnsi="Arial" w:cs="Arial"/>
          <w:sz w:val="24"/>
          <w:szCs w:val="24"/>
          <w:lang w:val="cy-GB"/>
        </w:rPr>
        <w:t>raffu’n annibynnol ar bolisïau</w:t>
      </w:r>
      <w:r w:rsidR="4A8F080C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a deddfwriaeth y</w:t>
      </w:r>
      <w:r w:rsidR="6218CC7B" w:rsidRPr="00CE23D2">
        <w:rPr>
          <w:rFonts w:ascii="Arial" w:eastAsia="Times New Roman" w:hAnsi="Arial" w:cs="Arial"/>
          <w:sz w:val="24"/>
          <w:szCs w:val="24"/>
          <w:lang w:val="cy-GB"/>
        </w:rPr>
        <w:t xml:space="preserve"> Llywodraeth o ran y Gymraeg.</w:t>
      </w:r>
    </w:p>
    <w:p w14:paraId="1B9B1300" w14:textId="77777777" w:rsidR="00CE23D2" w:rsidRDefault="00CE23D2" w:rsidP="00CE23D2">
      <w:pPr>
        <w:pStyle w:val="Pennyn"/>
        <w:ind w:left="567"/>
        <w:jc w:val="both"/>
        <w:rPr>
          <w:rFonts w:ascii="Arial" w:hAnsi="Arial" w:cs="Arial"/>
          <w:lang w:val="cy-GB"/>
        </w:rPr>
      </w:pPr>
    </w:p>
    <w:p w14:paraId="232163ED" w14:textId="6775BDC4" w:rsidR="000715EC" w:rsidRPr="009A1483" w:rsidRDefault="000715EC" w:rsidP="00CE23D2">
      <w:pPr>
        <w:pStyle w:val="Pennyn"/>
        <w:numPr>
          <w:ilvl w:val="1"/>
          <w:numId w:val="27"/>
        </w:numPr>
        <w:ind w:left="567" w:hanging="567"/>
        <w:jc w:val="both"/>
        <w:rPr>
          <w:rFonts w:ascii="Arial" w:hAnsi="Arial" w:cs="Arial"/>
          <w:lang w:val="cy-GB"/>
        </w:rPr>
      </w:pPr>
      <w:r w:rsidRPr="009A1483">
        <w:rPr>
          <w:rFonts w:ascii="Arial" w:hAnsi="Arial" w:cs="Arial"/>
          <w:lang w:val="cy-GB"/>
        </w:rPr>
        <w:t xml:space="preserve">Bydd Llywodraeth Cymru yn sicrhau bod egwyddorion cynllunio ieithyddol yn cael eu dilyn wrth </w:t>
      </w:r>
      <w:r w:rsidR="002859F4">
        <w:rPr>
          <w:rFonts w:ascii="Arial" w:hAnsi="Arial" w:cs="Arial"/>
          <w:lang w:val="cy-GB"/>
        </w:rPr>
        <w:t>arwain ar b</w:t>
      </w:r>
      <w:r w:rsidRPr="009A1483">
        <w:rPr>
          <w:rFonts w:ascii="Arial" w:hAnsi="Arial" w:cs="Arial"/>
          <w:lang w:val="cy-GB"/>
        </w:rPr>
        <w:t xml:space="preserve">olisi yn unol â rhaglen waith </w:t>
      </w:r>
      <w:r w:rsidRPr="009A1483">
        <w:rPr>
          <w:rFonts w:ascii="Arial" w:hAnsi="Arial" w:cs="Arial"/>
          <w:i/>
          <w:lang w:val="cy-GB"/>
        </w:rPr>
        <w:t>Cymraeg 2050</w:t>
      </w:r>
      <w:r w:rsidRPr="009A1483">
        <w:rPr>
          <w:rFonts w:ascii="Arial" w:hAnsi="Arial" w:cs="Arial"/>
          <w:lang w:val="cy-GB"/>
        </w:rPr>
        <w:t>.</w:t>
      </w:r>
      <w:r w:rsidR="00050715">
        <w:rPr>
          <w:rFonts w:ascii="Arial" w:hAnsi="Arial" w:cs="Arial"/>
          <w:lang w:val="cy-GB"/>
        </w:rPr>
        <w:t xml:space="preserve"> </w:t>
      </w:r>
      <w:r w:rsidR="00FD57A8">
        <w:rPr>
          <w:rFonts w:ascii="Arial" w:hAnsi="Arial" w:cs="Arial"/>
          <w:lang w:val="cy-GB"/>
        </w:rPr>
        <w:t>Mae hyn yn cynnwys</w:t>
      </w:r>
      <w:r w:rsidRPr="009A1483">
        <w:rPr>
          <w:rFonts w:ascii="Arial" w:hAnsi="Arial" w:cs="Arial"/>
          <w:lang w:val="cy-GB"/>
        </w:rPr>
        <w:t>:</w:t>
      </w:r>
    </w:p>
    <w:p w14:paraId="53033FBB" w14:textId="77777777" w:rsidR="000715EC" w:rsidRPr="009A1483" w:rsidRDefault="000715EC" w:rsidP="00CE0DD6">
      <w:pPr>
        <w:pStyle w:val="Pennyn"/>
        <w:ind w:left="142"/>
        <w:jc w:val="both"/>
        <w:rPr>
          <w:rFonts w:ascii="Arial" w:hAnsi="Arial" w:cs="Arial"/>
          <w:lang w:val="cy-GB"/>
        </w:rPr>
      </w:pPr>
    </w:p>
    <w:p w14:paraId="2E5A1415" w14:textId="5C06E5F1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</w:t>
      </w:r>
      <w:r w:rsidR="000715EC" w:rsidRPr="009A1483">
        <w:rPr>
          <w:rFonts w:ascii="Arial" w:hAnsi="Arial" w:cs="Arial"/>
          <w:lang w:val="cy-GB"/>
        </w:rPr>
        <w:t>rosglwyddo’r Gymraeg</w:t>
      </w:r>
    </w:p>
    <w:p w14:paraId="3190AB7B" w14:textId="78546498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0715EC" w:rsidRPr="00CE23D2">
        <w:rPr>
          <w:rFonts w:ascii="Arial" w:hAnsi="Arial" w:cs="Arial"/>
          <w:lang w:val="cy-GB"/>
        </w:rPr>
        <w:t>ynyddu’r defnydd o’r Gymraeg ymhlith plant a phobl ifanc</w:t>
      </w:r>
    </w:p>
    <w:p w14:paraId="6095E7B7" w14:textId="2A77D316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</w:t>
      </w:r>
      <w:r w:rsidR="000715EC" w:rsidRPr="00CE23D2">
        <w:rPr>
          <w:rFonts w:ascii="Arial" w:hAnsi="Arial" w:cs="Arial"/>
          <w:lang w:val="cy-GB"/>
        </w:rPr>
        <w:t xml:space="preserve">echnoleg a'r Gymraeg </w:t>
      </w:r>
    </w:p>
    <w:p w14:paraId="5B6A5ADE" w14:textId="0FF109BD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0715EC" w:rsidRPr="00CE23D2">
        <w:rPr>
          <w:rFonts w:ascii="Arial" w:hAnsi="Arial" w:cs="Arial"/>
          <w:lang w:val="cy-GB"/>
        </w:rPr>
        <w:t>orpws a therminoleg</w:t>
      </w:r>
    </w:p>
    <w:p w14:paraId="116004EE" w14:textId="2D0F4538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</w:t>
      </w:r>
      <w:r w:rsidR="000715EC" w:rsidRPr="00CE23D2">
        <w:rPr>
          <w:rFonts w:ascii="Arial" w:hAnsi="Arial" w:cs="Arial"/>
          <w:lang w:val="cy-GB"/>
        </w:rPr>
        <w:t xml:space="preserve"> Gymraeg mewn busnes</w:t>
      </w:r>
    </w:p>
    <w:p w14:paraId="73565AC3" w14:textId="3DDF399B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195863E3" w:rsidRPr="00CE23D2">
        <w:rPr>
          <w:rFonts w:ascii="Arial" w:hAnsi="Arial" w:cs="Arial"/>
          <w:lang w:val="cy-GB"/>
        </w:rPr>
        <w:t xml:space="preserve">ynnal ‘Helo Blod’, </w:t>
      </w:r>
      <w:r w:rsidR="6218CC7B" w:rsidRPr="00CE23D2">
        <w:rPr>
          <w:rFonts w:ascii="Arial" w:hAnsi="Arial" w:cs="Arial"/>
          <w:lang w:val="cy-GB"/>
        </w:rPr>
        <w:t xml:space="preserve"> er mwyn cyfeirio unigolion a busnesau at ffynonellau priodol o gymorth er mwyn cynyddu’r defnydd o’r Gymraeg </w:t>
      </w:r>
    </w:p>
    <w:p w14:paraId="5F0EDF3E" w14:textId="4349451F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</w:t>
      </w:r>
      <w:r w:rsidR="000715EC" w:rsidRPr="00CE23D2">
        <w:rPr>
          <w:rFonts w:ascii="Arial" w:hAnsi="Arial" w:cs="Arial"/>
          <w:lang w:val="cy-GB"/>
        </w:rPr>
        <w:t>myraethau cynllunio ieithyddol ar lefel rhanbarthol/ardal: er enghraifft C</w:t>
      </w:r>
      <w:r w:rsidR="00663146" w:rsidRPr="00CE23D2">
        <w:rPr>
          <w:rFonts w:ascii="Arial" w:hAnsi="Arial" w:cs="Arial"/>
          <w:lang w:val="cy-GB"/>
        </w:rPr>
        <w:t>ynlluniau Strategol y Gymraeg mewn Addysg</w:t>
      </w:r>
      <w:r w:rsidR="000715EC" w:rsidRPr="00CE23D2">
        <w:rPr>
          <w:rFonts w:ascii="Arial" w:hAnsi="Arial" w:cs="Arial"/>
          <w:lang w:val="cy-GB"/>
        </w:rPr>
        <w:t>; cynllunio gwlad a thref; datblygu economaidd; mentrau iaith</w:t>
      </w:r>
      <w:r w:rsidR="004D2AE0" w:rsidRPr="00CE23D2">
        <w:rPr>
          <w:rFonts w:ascii="Arial" w:hAnsi="Arial" w:cs="Arial"/>
          <w:lang w:val="cy-GB"/>
        </w:rPr>
        <w:t xml:space="preserve"> ayb</w:t>
      </w:r>
    </w:p>
    <w:p w14:paraId="6CCECDE0" w14:textId="71258275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</w:t>
      </w:r>
      <w:r w:rsidR="00FD57A8" w:rsidRPr="00CE23D2">
        <w:rPr>
          <w:rFonts w:ascii="Arial" w:hAnsi="Arial" w:cs="Arial"/>
          <w:lang w:val="cy-GB"/>
        </w:rPr>
        <w:t>rwain ar y</w:t>
      </w:r>
      <w:r w:rsidR="000715EC" w:rsidRPr="00CE23D2">
        <w:rPr>
          <w:rFonts w:ascii="Arial" w:hAnsi="Arial" w:cs="Arial"/>
          <w:lang w:val="cy-GB"/>
        </w:rPr>
        <w:t>mchwil, data a gwerthuso</w:t>
      </w:r>
    </w:p>
    <w:p w14:paraId="3024E8BE" w14:textId="0394633A" w:rsid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F47331" w:rsidRPr="00CE23D2">
        <w:rPr>
          <w:rFonts w:ascii="Arial" w:hAnsi="Arial" w:cs="Arial"/>
          <w:lang w:val="cy-GB"/>
        </w:rPr>
        <w:t xml:space="preserve">waith </w:t>
      </w:r>
      <w:r w:rsidR="000715EC" w:rsidRPr="00CE23D2">
        <w:rPr>
          <w:rFonts w:ascii="Arial" w:hAnsi="Arial" w:cs="Arial"/>
          <w:lang w:val="cy-GB"/>
        </w:rPr>
        <w:t>Ymwybyddiaeth Iaith (fel rhan o raglen Deall dwyieithrwydd</w:t>
      </w:r>
      <w:r w:rsidR="00F47331" w:rsidRPr="00CE23D2">
        <w:rPr>
          <w:rFonts w:ascii="Arial" w:hAnsi="Arial" w:cs="Arial"/>
          <w:lang w:val="cy-GB"/>
        </w:rPr>
        <w:t xml:space="preserve"> ac Arwain mewn Gwlad Ddwyieithog</w:t>
      </w:r>
      <w:r w:rsidR="000715EC" w:rsidRPr="00CE23D2">
        <w:rPr>
          <w:rFonts w:ascii="Arial" w:hAnsi="Arial" w:cs="Arial"/>
          <w:lang w:val="cy-GB"/>
        </w:rPr>
        <w:t>) a</w:t>
      </w:r>
      <w:r w:rsidR="00F47331" w:rsidRPr="00CE23D2">
        <w:rPr>
          <w:rFonts w:ascii="Arial" w:hAnsi="Arial" w:cs="Arial"/>
          <w:lang w:val="cy-GB"/>
        </w:rPr>
        <w:t xml:space="preserve"> naratif/ </w:t>
      </w:r>
      <w:r w:rsidR="000715EC" w:rsidRPr="00CE23D2">
        <w:rPr>
          <w:rFonts w:ascii="Arial" w:hAnsi="Arial" w:cs="Arial"/>
          <w:lang w:val="cy-GB"/>
        </w:rPr>
        <w:t xml:space="preserve">negeseuon priodol i’w defnyddio i gynyddu’r defnydd o’r Gymraeg </w:t>
      </w:r>
    </w:p>
    <w:p w14:paraId="574B8828" w14:textId="6EAF66DC" w:rsidR="000715EC" w:rsidRPr="00CE23D2" w:rsidRDefault="00A66705" w:rsidP="00CE23D2">
      <w:pPr>
        <w:pStyle w:val="Pennyn"/>
        <w:numPr>
          <w:ilvl w:val="0"/>
          <w:numId w:val="45"/>
        </w:numPr>
        <w:ind w:hanging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</w:t>
      </w:r>
      <w:r w:rsidR="000715EC" w:rsidRPr="00CE23D2">
        <w:rPr>
          <w:rFonts w:ascii="Arial" w:hAnsi="Arial" w:cs="Arial"/>
          <w:lang w:val="cy-GB"/>
        </w:rPr>
        <w:t>efnydd o’r Gymraeg mewn cymunedau.</w:t>
      </w:r>
    </w:p>
    <w:sectPr w:rsidR="000715EC" w:rsidRPr="00CE23D2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CF19C" w14:textId="77777777" w:rsidR="00F61F5D" w:rsidRDefault="00F61F5D" w:rsidP="00D44DDD">
      <w:pPr>
        <w:spacing w:after="0" w:line="240" w:lineRule="auto"/>
      </w:pPr>
      <w:r>
        <w:separator/>
      </w:r>
    </w:p>
  </w:endnote>
  <w:endnote w:type="continuationSeparator" w:id="0">
    <w:p w14:paraId="422AF544" w14:textId="77777777" w:rsidR="00F61F5D" w:rsidRDefault="00F61F5D" w:rsidP="00D44DDD">
      <w:pPr>
        <w:spacing w:after="0" w:line="240" w:lineRule="auto"/>
      </w:pPr>
      <w:r>
        <w:continuationSeparator/>
      </w:r>
    </w:p>
  </w:endnote>
  <w:endnote w:type="continuationNotice" w:id="1">
    <w:p w14:paraId="5338C96F" w14:textId="77777777" w:rsidR="00F61F5D" w:rsidRDefault="00F61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5304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057F000" w14:textId="1648BB3F" w:rsidR="000C480E" w:rsidRPr="00D44DDD" w:rsidRDefault="000C480E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D44DDD">
          <w:rPr>
            <w:rFonts w:ascii="Arial" w:hAnsi="Arial" w:cs="Arial"/>
            <w:sz w:val="24"/>
            <w:szCs w:val="24"/>
          </w:rPr>
          <w:fldChar w:fldCharType="begin"/>
        </w:r>
        <w:r w:rsidRPr="00D44DDD">
          <w:rPr>
            <w:rFonts w:ascii="Arial" w:hAnsi="Arial" w:cs="Arial"/>
            <w:sz w:val="24"/>
            <w:szCs w:val="24"/>
          </w:rPr>
          <w:instrText>PAGE   \* MERGEFORMAT</w:instrText>
        </w:r>
        <w:r w:rsidRPr="00D44DDD">
          <w:rPr>
            <w:rFonts w:ascii="Arial" w:hAnsi="Arial" w:cs="Arial"/>
            <w:sz w:val="24"/>
            <w:szCs w:val="24"/>
          </w:rPr>
          <w:fldChar w:fldCharType="separate"/>
        </w:r>
        <w:r w:rsidR="001500F2" w:rsidRPr="001500F2">
          <w:rPr>
            <w:rFonts w:ascii="Arial" w:hAnsi="Arial" w:cs="Arial"/>
            <w:noProof/>
            <w:sz w:val="24"/>
            <w:szCs w:val="24"/>
            <w:lang w:val="cy-GB"/>
          </w:rPr>
          <w:t>7</w:t>
        </w:r>
        <w:r w:rsidRPr="00D44DD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89F1A8B" w14:textId="77777777" w:rsidR="000C480E" w:rsidRDefault="000C480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4A78" w14:textId="77777777" w:rsidR="00F61F5D" w:rsidRDefault="00F61F5D" w:rsidP="00D44DDD">
      <w:pPr>
        <w:spacing w:after="0" w:line="240" w:lineRule="auto"/>
      </w:pPr>
      <w:r>
        <w:separator/>
      </w:r>
    </w:p>
  </w:footnote>
  <w:footnote w:type="continuationSeparator" w:id="0">
    <w:p w14:paraId="7DE84655" w14:textId="77777777" w:rsidR="00F61F5D" w:rsidRDefault="00F61F5D" w:rsidP="00D44DDD">
      <w:pPr>
        <w:spacing w:after="0" w:line="240" w:lineRule="auto"/>
      </w:pPr>
      <w:r>
        <w:continuationSeparator/>
      </w:r>
    </w:p>
  </w:footnote>
  <w:footnote w:type="continuationNotice" w:id="1">
    <w:p w14:paraId="55C9BEDB" w14:textId="77777777" w:rsidR="00F61F5D" w:rsidRDefault="00F61F5D">
      <w:pPr>
        <w:spacing w:after="0" w:line="240" w:lineRule="auto"/>
      </w:pPr>
    </w:p>
  </w:footnote>
  <w:footnote w:id="2">
    <w:p w14:paraId="770DB4EA" w14:textId="3E106B0E" w:rsidR="00770C86" w:rsidRPr="00F67028" w:rsidRDefault="00770C86" w:rsidP="00770C86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F67028">
        <w:rPr>
          <w:lang w:val="fr-FR"/>
        </w:rPr>
        <w:t xml:space="preserve"> </w:t>
      </w:r>
      <w:r w:rsidRPr="00945633">
        <w:rPr>
          <w:rFonts w:ascii="Arial" w:hAnsi="Arial" w:cs="Arial"/>
          <w:color w:val="000000"/>
          <w:lang w:val="fr-FR"/>
        </w:rPr>
        <w:t>Rhan 3, Cymal 24(1) o’r Mesur</w:t>
      </w:r>
      <w:r w:rsidR="0050769E">
        <w:rPr>
          <w:rFonts w:ascii="Arial" w:hAnsi="Arial" w:cs="Arial"/>
          <w:color w:val="000000"/>
          <w:lang w:val="fr-FR"/>
        </w:rPr>
        <w:t>.</w:t>
      </w:r>
    </w:p>
  </w:footnote>
  <w:footnote w:id="3">
    <w:p w14:paraId="63E27C1A" w14:textId="3A1FAE0D" w:rsidR="00770C86" w:rsidRPr="006B03E7" w:rsidRDefault="00770C86" w:rsidP="00770C86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F67028">
        <w:rPr>
          <w:lang w:val="fr-FR"/>
        </w:rPr>
        <w:t xml:space="preserve"> </w:t>
      </w:r>
      <w:r w:rsidRPr="00945633">
        <w:rPr>
          <w:rFonts w:ascii="Arial" w:hAnsi="Arial" w:cs="Arial"/>
          <w:color w:val="000000"/>
          <w:lang w:val="fr-FR"/>
        </w:rPr>
        <w:t>Rhan 2, Adran 17 o’r Mesur</w:t>
      </w:r>
      <w:r w:rsidR="0050769E">
        <w:rPr>
          <w:rFonts w:ascii="Arial" w:hAnsi="Arial" w:cs="Arial"/>
          <w:color w:val="000000"/>
          <w:lang w:val="fr-FR"/>
        </w:rPr>
        <w:t>.</w:t>
      </w:r>
    </w:p>
  </w:footnote>
  <w:footnote w:id="4">
    <w:p w14:paraId="4B03D9C2" w14:textId="50769FD0" w:rsidR="00F253AD" w:rsidRPr="0033646C" w:rsidRDefault="00F253AD">
      <w:pPr>
        <w:pStyle w:val="TestunTroednodyn"/>
        <w:rPr>
          <w:lang w:val="cy-GB"/>
        </w:rPr>
      </w:pPr>
      <w:r>
        <w:rPr>
          <w:rStyle w:val="CyfeirnodTroednodyn"/>
        </w:rPr>
        <w:footnoteRef/>
      </w:r>
      <w:r w:rsidRPr="0033646C">
        <w:rPr>
          <w:lang w:val="cy-GB"/>
        </w:rPr>
        <w:t xml:space="preserve"> </w:t>
      </w:r>
      <w:r w:rsidR="00FB2CDB" w:rsidRPr="0033646C">
        <w:rPr>
          <w:lang w:val="cy-GB"/>
        </w:rPr>
        <w:t>Mae hyn yn cynnwys</w:t>
      </w:r>
      <w:r w:rsidR="00FB2CDB">
        <w:rPr>
          <w:lang w:val="cy-GB"/>
        </w:rPr>
        <w:t xml:space="preserve"> y </w:t>
      </w:r>
      <w:hyperlink r:id="rId1" w:history="1">
        <w:r w:rsidR="00FB2CDB" w:rsidRPr="0033646C">
          <w:rPr>
            <w:rStyle w:val="Hyperddolen"/>
            <w:lang w:val="cy-GB"/>
          </w:rPr>
          <w:t>Cod Ymarfer ar gyfer Ystadegau</w:t>
        </w:r>
      </w:hyperlink>
      <w:r w:rsidR="00FB2CDB" w:rsidRPr="0033646C">
        <w:rPr>
          <w:lang w:val="cy-GB"/>
        </w:rPr>
        <w:t xml:space="preserve">, </w:t>
      </w:r>
      <w:r w:rsidR="00FB2CDB">
        <w:rPr>
          <w:lang w:val="cy-GB"/>
        </w:rPr>
        <w:t xml:space="preserve">a’r </w:t>
      </w:r>
      <w:hyperlink r:id="rId2" w:history="1">
        <w:r w:rsidR="00FB2CDB" w:rsidRPr="00FB2CDB">
          <w:rPr>
            <w:rStyle w:val="Hyperddolen"/>
            <w:lang w:val="cy-GB"/>
          </w:rPr>
          <w:t>Gorchymyn Gweld Ystadegau Swyddogol cyn eu Rhyddhau (Cymru) 2009</w:t>
        </w:r>
      </w:hyperlink>
      <w:r w:rsidR="00FB2CDB">
        <w:rPr>
          <w:lang w:val="cy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F57"/>
    <w:multiLevelType w:val="hybridMultilevel"/>
    <w:tmpl w:val="CB3433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A12"/>
    <w:multiLevelType w:val="hybridMultilevel"/>
    <w:tmpl w:val="78A0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214C"/>
    <w:multiLevelType w:val="multilevel"/>
    <w:tmpl w:val="33E0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C6C44B1"/>
    <w:multiLevelType w:val="multilevel"/>
    <w:tmpl w:val="22744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521554"/>
    <w:multiLevelType w:val="multilevel"/>
    <w:tmpl w:val="E006C4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12A64"/>
    <w:multiLevelType w:val="hybridMultilevel"/>
    <w:tmpl w:val="9E56D21E"/>
    <w:lvl w:ilvl="0" w:tplc="38B29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5C77"/>
    <w:multiLevelType w:val="hybridMultilevel"/>
    <w:tmpl w:val="0E2877F8"/>
    <w:lvl w:ilvl="0" w:tplc="045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3A7702"/>
    <w:multiLevelType w:val="hybridMultilevel"/>
    <w:tmpl w:val="2F205DA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A9E"/>
    <w:multiLevelType w:val="multilevel"/>
    <w:tmpl w:val="E3E8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D5D50"/>
    <w:multiLevelType w:val="multilevel"/>
    <w:tmpl w:val="2AD0E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0" w15:restartNumberingAfterBreak="0">
    <w:nsid w:val="1D253DEF"/>
    <w:multiLevelType w:val="multilevel"/>
    <w:tmpl w:val="0D502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D2217A"/>
    <w:multiLevelType w:val="hybridMultilevel"/>
    <w:tmpl w:val="EF8211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24F5D5D"/>
    <w:multiLevelType w:val="hybridMultilevel"/>
    <w:tmpl w:val="E4227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3593"/>
    <w:multiLevelType w:val="multilevel"/>
    <w:tmpl w:val="F808FF7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01420A"/>
    <w:multiLevelType w:val="hybridMultilevel"/>
    <w:tmpl w:val="60D08580"/>
    <w:lvl w:ilvl="0" w:tplc="0452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284E7BDA"/>
    <w:multiLevelType w:val="hybridMultilevel"/>
    <w:tmpl w:val="6EF4E73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311E10E9"/>
    <w:multiLevelType w:val="hybridMultilevel"/>
    <w:tmpl w:val="C8A038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13F69BB"/>
    <w:multiLevelType w:val="hybridMultilevel"/>
    <w:tmpl w:val="0428DF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7E8E"/>
    <w:multiLevelType w:val="multilevel"/>
    <w:tmpl w:val="983C9B08"/>
    <w:lvl w:ilvl="0">
      <w:start w:val="1"/>
      <w:numFmt w:val="lowerLetter"/>
      <w:lvlText w:val="%1)"/>
      <w:lvlJc w:val="left"/>
      <w:pPr>
        <w:ind w:left="161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540F60"/>
    <w:multiLevelType w:val="hybridMultilevel"/>
    <w:tmpl w:val="ED02043C"/>
    <w:lvl w:ilvl="0" w:tplc="0452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0" w15:restartNumberingAfterBreak="0">
    <w:nsid w:val="366B56EA"/>
    <w:multiLevelType w:val="multilevel"/>
    <w:tmpl w:val="70B66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7E374F"/>
    <w:multiLevelType w:val="hybridMultilevel"/>
    <w:tmpl w:val="9D86B79C"/>
    <w:lvl w:ilvl="0" w:tplc="4740E7B6">
      <w:start w:val="1"/>
      <w:numFmt w:val="lowerRoman"/>
      <w:lvlText w:val="(%1)"/>
      <w:lvlJc w:val="left"/>
      <w:pPr>
        <w:ind w:left="4985" w:hanging="720"/>
      </w:pPr>
      <w:rPr>
        <w:rFonts w:hint="default"/>
      </w:rPr>
    </w:lvl>
    <w:lvl w:ilvl="1" w:tplc="E5F6BF4E" w:tentative="1">
      <w:start w:val="1"/>
      <w:numFmt w:val="lowerLetter"/>
      <w:lvlText w:val="%2."/>
      <w:lvlJc w:val="left"/>
      <w:pPr>
        <w:ind w:left="5345" w:hanging="360"/>
      </w:pPr>
    </w:lvl>
    <w:lvl w:ilvl="2" w:tplc="A1E667EE" w:tentative="1">
      <w:start w:val="1"/>
      <w:numFmt w:val="lowerRoman"/>
      <w:lvlText w:val="%3."/>
      <w:lvlJc w:val="right"/>
      <w:pPr>
        <w:ind w:left="6065" w:hanging="180"/>
      </w:pPr>
    </w:lvl>
    <w:lvl w:ilvl="3" w:tplc="AE7A29E8" w:tentative="1">
      <w:start w:val="1"/>
      <w:numFmt w:val="decimal"/>
      <w:lvlText w:val="%4."/>
      <w:lvlJc w:val="left"/>
      <w:pPr>
        <w:ind w:left="6785" w:hanging="360"/>
      </w:pPr>
    </w:lvl>
    <w:lvl w:ilvl="4" w:tplc="FD8C7D0C" w:tentative="1">
      <w:start w:val="1"/>
      <w:numFmt w:val="lowerLetter"/>
      <w:lvlText w:val="%5."/>
      <w:lvlJc w:val="left"/>
      <w:pPr>
        <w:ind w:left="7505" w:hanging="360"/>
      </w:pPr>
    </w:lvl>
    <w:lvl w:ilvl="5" w:tplc="D068B58E" w:tentative="1">
      <w:start w:val="1"/>
      <w:numFmt w:val="lowerRoman"/>
      <w:lvlText w:val="%6."/>
      <w:lvlJc w:val="right"/>
      <w:pPr>
        <w:ind w:left="8225" w:hanging="180"/>
      </w:pPr>
    </w:lvl>
    <w:lvl w:ilvl="6" w:tplc="B2889A50" w:tentative="1">
      <w:start w:val="1"/>
      <w:numFmt w:val="decimal"/>
      <w:lvlText w:val="%7."/>
      <w:lvlJc w:val="left"/>
      <w:pPr>
        <w:ind w:left="8945" w:hanging="360"/>
      </w:pPr>
    </w:lvl>
    <w:lvl w:ilvl="7" w:tplc="630AE2FA" w:tentative="1">
      <w:start w:val="1"/>
      <w:numFmt w:val="lowerLetter"/>
      <w:lvlText w:val="%8."/>
      <w:lvlJc w:val="left"/>
      <w:pPr>
        <w:ind w:left="9665" w:hanging="360"/>
      </w:pPr>
    </w:lvl>
    <w:lvl w:ilvl="8" w:tplc="3ABCC4B8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2" w15:restartNumberingAfterBreak="0">
    <w:nsid w:val="37643422"/>
    <w:multiLevelType w:val="hybridMultilevel"/>
    <w:tmpl w:val="7226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30B92"/>
    <w:multiLevelType w:val="hybridMultilevel"/>
    <w:tmpl w:val="04D8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91B87"/>
    <w:multiLevelType w:val="hybridMultilevel"/>
    <w:tmpl w:val="D80E4990"/>
    <w:lvl w:ilvl="0" w:tplc="8E142898">
      <w:start w:val="10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8093F"/>
    <w:multiLevelType w:val="hybridMultilevel"/>
    <w:tmpl w:val="E718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63F58"/>
    <w:multiLevelType w:val="hybridMultilevel"/>
    <w:tmpl w:val="EE78F840"/>
    <w:lvl w:ilvl="0" w:tplc="0452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4BD86260"/>
    <w:multiLevelType w:val="hybridMultilevel"/>
    <w:tmpl w:val="1AF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811BA3"/>
    <w:multiLevelType w:val="hybridMultilevel"/>
    <w:tmpl w:val="E85A5EA6"/>
    <w:lvl w:ilvl="0" w:tplc="38B29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544EC"/>
    <w:multiLevelType w:val="hybridMultilevel"/>
    <w:tmpl w:val="AD565342"/>
    <w:lvl w:ilvl="0" w:tplc="0452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0" w15:restartNumberingAfterBreak="0">
    <w:nsid w:val="53B17EBA"/>
    <w:multiLevelType w:val="hybridMultilevel"/>
    <w:tmpl w:val="19E6DB80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34A93"/>
    <w:multiLevelType w:val="hybridMultilevel"/>
    <w:tmpl w:val="37B8FA38"/>
    <w:lvl w:ilvl="0" w:tplc="045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B66E68"/>
    <w:multiLevelType w:val="hybridMultilevel"/>
    <w:tmpl w:val="8CFAEE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60319"/>
    <w:multiLevelType w:val="multilevel"/>
    <w:tmpl w:val="124C6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8188D"/>
    <w:multiLevelType w:val="hybridMultilevel"/>
    <w:tmpl w:val="0414CF6C"/>
    <w:lvl w:ilvl="0" w:tplc="DDAE03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DF128E"/>
    <w:multiLevelType w:val="hybridMultilevel"/>
    <w:tmpl w:val="5E92736C"/>
    <w:lvl w:ilvl="0" w:tplc="14FC8C2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89" w:hanging="360"/>
      </w:pPr>
    </w:lvl>
    <w:lvl w:ilvl="2" w:tplc="0452001B" w:tentative="1">
      <w:start w:val="1"/>
      <w:numFmt w:val="lowerRoman"/>
      <w:lvlText w:val="%3."/>
      <w:lvlJc w:val="right"/>
      <w:pPr>
        <w:ind w:left="2509" w:hanging="180"/>
      </w:pPr>
    </w:lvl>
    <w:lvl w:ilvl="3" w:tplc="0452000F" w:tentative="1">
      <w:start w:val="1"/>
      <w:numFmt w:val="decimal"/>
      <w:lvlText w:val="%4."/>
      <w:lvlJc w:val="left"/>
      <w:pPr>
        <w:ind w:left="3229" w:hanging="360"/>
      </w:pPr>
    </w:lvl>
    <w:lvl w:ilvl="4" w:tplc="04520019" w:tentative="1">
      <w:start w:val="1"/>
      <w:numFmt w:val="lowerLetter"/>
      <w:lvlText w:val="%5."/>
      <w:lvlJc w:val="left"/>
      <w:pPr>
        <w:ind w:left="3949" w:hanging="360"/>
      </w:pPr>
    </w:lvl>
    <w:lvl w:ilvl="5" w:tplc="0452001B" w:tentative="1">
      <w:start w:val="1"/>
      <w:numFmt w:val="lowerRoman"/>
      <w:lvlText w:val="%6."/>
      <w:lvlJc w:val="right"/>
      <w:pPr>
        <w:ind w:left="4669" w:hanging="180"/>
      </w:pPr>
    </w:lvl>
    <w:lvl w:ilvl="6" w:tplc="0452000F" w:tentative="1">
      <w:start w:val="1"/>
      <w:numFmt w:val="decimal"/>
      <w:lvlText w:val="%7."/>
      <w:lvlJc w:val="left"/>
      <w:pPr>
        <w:ind w:left="5389" w:hanging="360"/>
      </w:pPr>
    </w:lvl>
    <w:lvl w:ilvl="7" w:tplc="04520019" w:tentative="1">
      <w:start w:val="1"/>
      <w:numFmt w:val="lowerLetter"/>
      <w:lvlText w:val="%8."/>
      <w:lvlJc w:val="left"/>
      <w:pPr>
        <w:ind w:left="6109" w:hanging="360"/>
      </w:pPr>
    </w:lvl>
    <w:lvl w:ilvl="8" w:tplc="045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982037"/>
    <w:multiLevelType w:val="hybridMultilevel"/>
    <w:tmpl w:val="18944A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D48DF"/>
    <w:multiLevelType w:val="singleLevel"/>
    <w:tmpl w:val="13FAA10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Arial" w:hAnsi="Arial" w:cs="Arial" w:hint="default"/>
        <w:b w:val="0"/>
      </w:rPr>
    </w:lvl>
  </w:abstractNum>
  <w:abstractNum w:abstractNumId="38" w15:restartNumberingAfterBreak="0">
    <w:nsid w:val="6F642262"/>
    <w:multiLevelType w:val="hybridMultilevel"/>
    <w:tmpl w:val="6298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426CD"/>
    <w:multiLevelType w:val="hybridMultilevel"/>
    <w:tmpl w:val="E054A95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EFA8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58B2"/>
    <w:multiLevelType w:val="hybridMultilevel"/>
    <w:tmpl w:val="AC26CDA2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1A685B"/>
    <w:multiLevelType w:val="hybridMultilevel"/>
    <w:tmpl w:val="94EEED6E"/>
    <w:lvl w:ilvl="0" w:tplc="2D604B92">
      <w:start w:val="1"/>
      <w:numFmt w:val="decimal"/>
      <w:lvlText w:val="%1)"/>
      <w:lvlJc w:val="left"/>
      <w:pPr>
        <w:ind w:left="980" w:hanging="360"/>
      </w:pPr>
    </w:lvl>
    <w:lvl w:ilvl="1" w:tplc="9CEA4428">
      <w:start w:val="1"/>
      <w:numFmt w:val="decimal"/>
      <w:lvlText w:val="%2)"/>
      <w:lvlJc w:val="left"/>
      <w:pPr>
        <w:ind w:left="980" w:hanging="360"/>
      </w:pPr>
    </w:lvl>
    <w:lvl w:ilvl="2" w:tplc="0540EA92">
      <w:start w:val="1"/>
      <w:numFmt w:val="decimal"/>
      <w:lvlText w:val="%3)"/>
      <w:lvlJc w:val="left"/>
      <w:pPr>
        <w:ind w:left="980" w:hanging="360"/>
      </w:pPr>
    </w:lvl>
    <w:lvl w:ilvl="3" w:tplc="9BBC06EA">
      <w:start w:val="1"/>
      <w:numFmt w:val="decimal"/>
      <w:lvlText w:val="%4)"/>
      <w:lvlJc w:val="left"/>
      <w:pPr>
        <w:ind w:left="980" w:hanging="360"/>
      </w:pPr>
    </w:lvl>
    <w:lvl w:ilvl="4" w:tplc="BB6C90A8">
      <w:start w:val="1"/>
      <w:numFmt w:val="decimal"/>
      <w:lvlText w:val="%5)"/>
      <w:lvlJc w:val="left"/>
      <w:pPr>
        <w:ind w:left="980" w:hanging="360"/>
      </w:pPr>
    </w:lvl>
    <w:lvl w:ilvl="5" w:tplc="204C8636">
      <w:start w:val="1"/>
      <w:numFmt w:val="decimal"/>
      <w:lvlText w:val="%6)"/>
      <w:lvlJc w:val="left"/>
      <w:pPr>
        <w:ind w:left="980" w:hanging="360"/>
      </w:pPr>
    </w:lvl>
    <w:lvl w:ilvl="6" w:tplc="69C07C40">
      <w:start w:val="1"/>
      <w:numFmt w:val="decimal"/>
      <w:lvlText w:val="%7)"/>
      <w:lvlJc w:val="left"/>
      <w:pPr>
        <w:ind w:left="980" w:hanging="360"/>
      </w:pPr>
    </w:lvl>
    <w:lvl w:ilvl="7" w:tplc="3A4CE638">
      <w:start w:val="1"/>
      <w:numFmt w:val="decimal"/>
      <w:lvlText w:val="%8)"/>
      <w:lvlJc w:val="left"/>
      <w:pPr>
        <w:ind w:left="980" w:hanging="360"/>
      </w:pPr>
    </w:lvl>
    <w:lvl w:ilvl="8" w:tplc="B234FA62">
      <w:start w:val="1"/>
      <w:numFmt w:val="decimal"/>
      <w:lvlText w:val="%9)"/>
      <w:lvlJc w:val="left"/>
      <w:pPr>
        <w:ind w:left="980" w:hanging="360"/>
      </w:pPr>
    </w:lvl>
  </w:abstractNum>
  <w:abstractNum w:abstractNumId="42" w15:restartNumberingAfterBreak="0">
    <w:nsid w:val="7C5D4535"/>
    <w:multiLevelType w:val="multilevel"/>
    <w:tmpl w:val="C522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D12716D"/>
    <w:multiLevelType w:val="hybridMultilevel"/>
    <w:tmpl w:val="4E687C2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D92145B"/>
    <w:multiLevelType w:val="multilevel"/>
    <w:tmpl w:val="2828E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7046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557553">
    <w:abstractNumId w:val="8"/>
  </w:num>
  <w:num w:numId="2" w16cid:durableId="156726791">
    <w:abstractNumId w:val="45"/>
  </w:num>
  <w:num w:numId="3" w16cid:durableId="1261449995">
    <w:abstractNumId w:val="37"/>
  </w:num>
  <w:num w:numId="4" w16cid:durableId="640575151">
    <w:abstractNumId w:val="38"/>
  </w:num>
  <w:num w:numId="5" w16cid:durableId="567811039">
    <w:abstractNumId w:val="33"/>
  </w:num>
  <w:num w:numId="6" w16cid:durableId="104809418">
    <w:abstractNumId w:val="36"/>
  </w:num>
  <w:num w:numId="7" w16cid:durableId="916281672">
    <w:abstractNumId w:val="2"/>
  </w:num>
  <w:num w:numId="8" w16cid:durableId="159782126">
    <w:abstractNumId w:val="15"/>
  </w:num>
  <w:num w:numId="9" w16cid:durableId="562565042">
    <w:abstractNumId w:val="11"/>
  </w:num>
  <w:num w:numId="10" w16cid:durableId="1166172272">
    <w:abstractNumId w:val="29"/>
  </w:num>
  <w:num w:numId="11" w16cid:durableId="203374003">
    <w:abstractNumId w:val="26"/>
  </w:num>
  <w:num w:numId="12" w16cid:durableId="434713848">
    <w:abstractNumId w:val="1"/>
  </w:num>
  <w:num w:numId="13" w16cid:durableId="1471947317">
    <w:abstractNumId w:val="12"/>
  </w:num>
  <w:num w:numId="14" w16cid:durableId="122772968">
    <w:abstractNumId w:val="13"/>
  </w:num>
  <w:num w:numId="15" w16cid:durableId="364983766">
    <w:abstractNumId w:val="22"/>
  </w:num>
  <w:num w:numId="16" w16cid:durableId="595090073">
    <w:abstractNumId w:val="27"/>
  </w:num>
  <w:num w:numId="17" w16cid:durableId="932737366">
    <w:abstractNumId w:val="44"/>
  </w:num>
  <w:num w:numId="18" w16cid:durableId="667562513">
    <w:abstractNumId w:val="3"/>
  </w:num>
  <w:num w:numId="19" w16cid:durableId="1598557836">
    <w:abstractNumId w:val="10"/>
  </w:num>
  <w:num w:numId="20" w16cid:durableId="814182872">
    <w:abstractNumId w:val="43"/>
  </w:num>
  <w:num w:numId="21" w16cid:durableId="1348631849">
    <w:abstractNumId w:val="21"/>
  </w:num>
  <w:num w:numId="22" w16cid:durableId="1562516276">
    <w:abstractNumId w:val="23"/>
  </w:num>
  <w:num w:numId="23" w16cid:durableId="462501427">
    <w:abstractNumId w:val="17"/>
  </w:num>
  <w:num w:numId="24" w16cid:durableId="419058653">
    <w:abstractNumId w:val="16"/>
  </w:num>
  <w:num w:numId="25" w16cid:durableId="1871840220">
    <w:abstractNumId w:val="34"/>
  </w:num>
  <w:num w:numId="26" w16cid:durableId="55902539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1779517">
    <w:abstractNumId w:val="20"/>
  </w:num>
  <w:num w:numId="28" w16cid:durableId="326710478">
    <w:abstractNumId w:val="24"/>
  </w:num>
  <w:num w:numId="29" w16cid:durableId="537006586">
    <w:abstractNumId w:val="25"/>
  </w:num>
  <w:num w:numId="30" w16cid:durableId="1167282265">
    <w:abstractNumId w:val="5"/>
  </w:num>
  <w:num w:numId="31" w16cid:durableId="1467697023">
    <w:abstractNumId w:val="9"/>
  </w:num>
  <w:num w:numId="32" w16cid:durableId="453447398">
    <w:abstractNumId w:val="42"/>
  </w:num>
  <w:num w:numId="33" w16cid:durableId="1530029174">
    <w:abstractNumId w:val="30"/>
  </w:num>
  <w:num w:numId="34" w16cid:durableId="830870342">
    <w:abstractNumId w:val="35"/>
  </w:num>
  <w:num w:numId="35" w16cid:durableId="96171455">
    <w:abstractNumId w:val="28"/>
  </w:num>
  <w:num w:numId="36" w16cid:durableId="1237088705">
    <w:abstractNumId w:val="18"/>
  </w:num>
  <w:num w:numId="37" w16cid:durableId="344092014">
    <w:abstractNumId w:val="41"/>
  </w:num>
  <w:num w:numId="38" w16cid:durableId="621041386">
    <w:abstractNumId w:val="7"/>
  </w:num>
  <w:num w:numId="39" w16cid:durableId="344018718">
    <w:abstractNumId w:val="4"/>
  </w:num>
  <w:num w:numId="40" w16cid:durableId="1339194729">
    <w:abstractNumId w:val="0"/>
  </w:num>
  <w:num w:numId="41" w16cid:durableId="454174619">
    <w:abstractNumId w:val="14"/>
  </w:num>
  <w:num w:numId="42" w16cid:durableId="1426531579">
    <w:abstractNumId w:val="39"/>
  </w:num>
  <w:num w:numId="43" w16cid:durableId="213859359">
    <w:abstractNumId w:val="19"/>
  </w:num>
  <w:num w:numId="44" w16cid:durableId="361245975">
    <w:abstractNumId w:val="40"/>
  </w:num>
  <w:num w:numId="45" w16cid:durableId="475994198">
    <w:abstractNumId w:val="31"/>
  </w:num>
  <w:num w:numId="46" w16cid:durableId="965890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2F"/>
    <w:rsid w:val="00006799"/>
    <w:rsid w:val="00017D16"/>
    <w:rsid w:val="00022407"/>
    <w:rsid w:val="000233C2"/>
    <w:rsid w:val="0002436C"/>
    <w:rsid w:val="00024571"/>
    <w:rsid w:val="00025A1E"/>
    <w:rsid w:val="00025D27"/>
    <w:rsid w:val="00033DE8"/>
    <w:rsid w:val="0003581D"/>
    <w:rsid w:val="00037262"/>
    <w:rsid w:val="00037E88"/>
    <w:rsid w:val="00050715"/>
    <w:rsid w:val="00053DD3"/>
    <w:rsid w:val="00055F77"/>
    <w:rsid w:val="00060726"/>
    <w:rsid w:val="0006094F"/>
    <w:rsid w:val="00067494"/>
    <w:rsid w:val="000715EC"/>
    <w:rsid w:val="00076006"/>
    <w:rsid w:val="000774C9"/>
    <w:rsid w:val="00080CAE"/>
    <w:rsid w:val="000840D2"/>
    <w:rsid w:val="0008620B"/>
    <w:rsid w:val="0008682B"/>
    <w:rsid w:val="00087420"/>
    <w:rsid w:val="000923D4"/>
    <w:rsid w:val="00093555"/>
    <w:rsid w:val="000A3288"/>
    <w:rsid w:val="000A3860"/>
    <w:rsid w:val="000A47AD"/>
    <w:rsid w:val="000B5EE1"/>
    <w:rsid w:val="000B6455"/>
    <w:rsid w:val="000C480E"/>
    <w:rsid w:val="000D03BF"/>
    <w:rsid w:val="000D13C2"/>
    <w:rsid w:val="000D2002"/>
    <w:rsid w:val="000D7DF1"/>
    <w:rsid w:val="000D7F0F"/>
    <w:rsid w:val="000E09C9"/>
    <w:rsid w:val="000E3AE3"/>
    <w:rsid w:val="000E568A"/>
    <w:rsid w:val="000E62EB"/>
    <w:rsid w:val="000F00CD"/>
    <w:rsid w:val="000F0239"/>
    <w:rsid w:val="00101087"/>
    <w:rsid w:val="0010216F"/>
    <w:rsid w:val="00105DE1"/>
    <w:rsid w:val="0011171F"/>
    <w:rsid w:val="0011266E"/>
    <w:rsid w:val="00120F3E"/>
    <w:rsid w:val="00121DAC"/>
    <w:rsid w:val="001272E1"/>
    <w:rsid w:val="00132ECB"/>
    <w:rsid w:val="00143BC3"/>
    <w:rsid w:val="00144052"/>
    <w:rsid w:val="001500F2"/>
    <w:rsid w:val="00150227"/>
    <w:rsid w:val="00150234"/>
    <w:rsid w:val="00152343"/>
    <w:rsid w:val="00152557"/>
    <w:rsid w:val="00155987"/>
    <w:rsid w:val="001700D7"/>
    <w:rsid w:val="001739AE"/>
    <w:rsid w:val="001768F6"/>
    <w:rsid w:val="0018163F"/>
    <w:rsid w:val="001834E8"/>
    <w:rsid w:val="00185700"/>
    <w:rsid w:val="001865D9"/>
    <w:rsid w:val="00191006"/>
    <w:rsid w:val="00193DD9"/>
    <w:rsid w:val="001971EA"/>
    <w:rsid w:val="001A0785"/>
    <w:rsid w:val="001A699C"/>
    <w:rsid w:val="001B07D4"/>
    <w:rsid w:val="001B3728"/>
    <w:rsid w:val="001B3E43"/>
    <w:rsid w:val="001B7BD5"/>
    <w:rsid w:val="001C65AC"/>
    <w:rsid w:val="001C72B3"/>
    <w:rsid w:val="001D363F"/>
    <w:rsid w:val="001E12D5"/>
    <w:rsid w:val="001E2762"/>
    <w:rsid w:val="001E3DFD"/>
    <w:rsid w:val="001E6153"/>
    <w:rsid w:val="001E6714"/>
    <w:rsid w:val="001E6B96"/>
    <w:rsid w:val="001F761D"/>
    <w:rsid w:val="0020314F"/>
    <w:rsid w:val="0020628A"/>
    <w:rsid w:val="002206AE"/>
    <w:rsid w:val="00224AA0"/>
    <w:rsid w:val="00224CBD"/>
    <w:rsid w:val="00227F11"/>
    <w:rsid w:val="002317EE"/>
    <w:rsid w:val="00234656"/>
    <w:rsid w:val="0023643F"/>
    <w:rsid w:val="00240C32"/>
    <w:rsid w:val="00240C62"/>
    <w:rsid w:val="00242B19"/>
    <w:rsid w:val="00245AAD"/>
    <w:rsid w:val="002508CD"/>
    <w:rsid w:val="00251D2F"/>
    <w:rsid w:val="002639B0"/>
    <w:rsid w:val="00264592"/>
    <w:rsid w:val="002653A7"/>
    <w:rsid w:val="0026565C"/>
    <w:rsid w:val="0026568D"/>
    <w:rsid w:val="00265BB1"/>
    <w:rsid w:val="00271392"/>
    <w:rsid w:val="00272577"/>
    <w:rsid w:val="0027520E"/>
    <w:rsid w:val="00281A00"/>
    <w:rsid w:val="002859F4"/>
    <w:rsid w:val="00291288"/>
    <w:rsid w:val="002A3D20"/>
    <w:rsid w:val="002B18D0"/>
    <w:rsid w:val="002B19DE"/>
    <w:rsid w:val="002B244A"/>
    <w:rsid w:val="002B6071"/>
    <w:rsid w:val="002C26DA"/>
    <w:rsid w:val="002C3010"/>
    <w:rsid w:val="002C77B6"/>
    <w:rsid w:val="002D0695"/>
    <w:rsid w:val="002D7BBC"/>
    <w:rsid w:val="002E2D07"/>
    <w:rsid w:val="002F0F01"/>
    <w:rsid w:val="002F1C0B"/>
    <w:rsid w:val="002F23F7"/>
    <w:rsid w:val="002F2A0D"/>
    <w:rsid w:val="002F3319"/>
    <w:rsid w:val="002F4D29"/>
    <w:rsid w:val="002F79C2"/>
    <w:rsid w:val="002F7CC4"/>
    <w:rsid w:val="00301817"/>
    <w:rsid w:val="00301E84"/>
    <w:rsid w:val="00304958"/>
    <w:rsid w:val="00310D2B"/>
    <w:rsid w:val="0031682E"/>
    <w:rsid w:val="00320057"/>
    <w:rsid w:val="00320BE0"/>
    <w:rsid w:val="00321291"/>
    <w:rsid w:val="00325ECB"/>
    <w:rsid w:val="00332AF6"/>
    <w:rsid w:val="003336B4"/>
    <w:rsid w:val="00334C34"/>
    <w:rsid w:val="0033646C"/>
    <w:rsid w:val="00336491"/>
    <w:rsid w:val="00342ABB"/>
    <w:rsid w:val="00342DC9"/>
    <w:rsid w:val="003527D4"/>
    <w:rsid w:val="003529C7"/>
    <w:rsid w:val="00353B36"/>
    <w:rsid w:val="00355322"/>
    <w:rsid w:val="003560E1"/>
    <w:rsid w:val="0035648A"/>
    <w:rsid w:val="00362468"/>
    <w:rsid w:val="00362878"/>
    <w:rsid w:val="00364386"/>
    <w:rsid w:val="003707C0"/>
    <w:rsid w:val="00372F0F"/>
    <w:rsid w:val="00375971"/>
    <w:rsid w:val="00386CF3"/>
    <w:rsid w:val="00386FBA"/>
    <w:rsid w:val="00391042"/>
    <w:rsid w:val="00393C4B"/>
    <w:rsid w:val="0039459E"/>
    <w:rsid w:val="003949FC"/>
    <w:rsid w:val="003A347A"/>
    <w:rsid w:val="003B35EA"/>
    <w:rsid w:val="003B468E"/>
    <w:rsid w:val="003B4E0E"/>
    <w:rsid w:val="003B4EA4"/>
    <w:rsid w:val="003C0E84"/>
    <w:rsid w:val="003C564B"/>
    <w:rsid w:val="003D0E45"/>
    <w:rsid w:val="003D259E"/>
    <w:rsid w:val="003D3C8C"/>
    <w:rsid w:val="003D560F"/>
    <w:rsid w:val="003D5F09"/>
    <w:rsid w:val="003D7F97"/>
    <w:rsid w:val="003E13E6"/>
    <w:rsid w:val="003E249D"/>
    <w:rsid w:val="003E5516"/>
    <w:rsid w:val="003E7E66"/>
    <w:rsid w:val="003F178C"/>
    <w:rsid w:val="003F384B"/>
    <w:rsid w:val="003F4D3B"/>
    <w:rsid w:val="003F4F95"/>
    <w:rsid w:val="003F5B3E"/>
    <w:rsid w:val="003F5C15"/>
    <w:rsid w:val="003F6720"/>
    <w:rsid w:val="004024B3"/>
    <w:rsid w:val="0040402B"/>
    <w:rsid w:val="00415235"/>
    <w:rsid w:val="004233BD"/>
    <w:rsid w:val="0042564B"/>
    <w:rsid w:val="004277DA"/>
    <w:rsid w:val="00430C78"/>
    <w:rsid w:val="004313AF"/>
    <w:rsid w:val="00431BF6"/>
    <w:rsid w:val="0044018D"/>
    <w:rsid w:val="00451E1B"/>
    <w:rsid w:val="004564FC"/>
    <w:rsid w:val="00456549"/>
    <w:rsid w:val="00460D15"/>
    <w:rsid w:val="00463887"/>
    <w:rsid w:val="00466A0B"/>
    <w:rsid w:val="00466C03"/>
    <w:rsid w:val="0046742F"/>
    <w:rsid w:val="004705A0"/>
    <w:rsid w:val="00472BA5"/>
    <w:rsid w:val="0047550D"/>
    <w:rsid w:val="00475D0F"/>
    <w:rsid w:val="00476AF2"/>
    <w:rsid w:val="004808D6"/>
    <w:rsid w:val="00483452"/>
    <w:rsid w:val="00483DFA"/>
    <w:rsid w:val="0048607A"/>
    <w:rsid w:val="00486E9B"/>
    <w:rsid w:val="00487B23"/>
    <w:rsid w:val="0049379C"/>
    <w:rsid w:val="004952C2"/>
    <w:rsid w:val="00497B8F"/>
    <w:rsid w:val="004A1CD4"/>
    <w:rsid w:val="004A32A8"/>
    <w:rsid w:val="004A6778"/>
    <w:rsid w:val="004B5857"/>
    <w:rsid w:val="004B5D1B"/>
    <w:rsid w:val="004B7388"/>
    <w:rsid w:val="004D043F"/>
    <w:rsid w:val="004D2AE0"/>
    <w:rsid w:val="004D510D"/>
    <w:rsid w:val="004D67E3"/>
    <w:rsid w:val="004E100A"/>
    <w:rsid w:val="004E1FF6"/>
    <w:rsid w:val="004E7366"/>
    <w:rsid w:val="004F23B5"/>
    <w:rsid w:val="00500D84"/>
    <w:rsid w:val="00501B37"/>
    <w:rsid w:val="00503EBA"/>
    <w:rsid w:val="0050769E"/>
    <w:rsid w:val="00507849"/>
    <w:rsid w:val="0051405B"/>
    <w:rsid w:val="00515490"/>
    <w:rsid w:val="00515618"/>
    <w:rsid w:val="005203FE"/>
    <w:rsid w:val="0052302F"/>
    <w:rsid w:val="0053028D"/>
    <w:rsid w:val="00534FD5"/>
    <w:rsid w:val="00535BB1"/>
    <w:rsid w:val="005367E1"/>
    <w:rsid w:val="00543584"/>
    <w:rsid w:val="00543B45"/>
    <w:rsid w:val="00545927"/>
    <w:rsid w:val="00545D02"/>
    <w:rsid w:val="0055390F"/>
    <w:rsid w:val="00555D00"/>
    <w:rsid w:val="00561297"/>
    <w:rsid w:val="005645E5"/>
    <w:rsid w:val="00571CE1"/>
    <w:rsid w:val="005737B6"/>
    <w:rsid w:val="00573DD9"/>
    <w:rsid w:val="00574763"/>
    <w:rsid w:val="00581407"/>
    <w:rsid w:val="005816F7"/>
    <w:rsid w:val="00585DB0"/>
    <w:rsid w:val="00586B1E"/>
    <w:rsid w:val="0059041F"/>
    <w:rsid w:val="00590DD9"/>
    <w:rsid w:val="005943C3"/>
    <w:rsid w:val="005958F2"/>
    <w:rsid w:val="0059592F"/>
    <w:rsid w:val="005A6CE7"/>
    <w:rsid w:val="005B3877"/>
    <w:rsid w:val="005B5772"/>
    <w:rsid w:val="005B5AEA"/>
    <w:rsid w:val="005C2555"/>
    <w:rsid w:val="005C3266"/>
    <w:rsid w:val="005C6388"/>
    <w:rsid w:val="005D1BA1"/>
    <w:rsid w:val="005D3587"/>
    <w:rsid w:val="005D4100"/>
    <w:rsid w:val="005D5CC8"/>
    <w:rsid w:val="005D6C65"/>
    <w:rsid w:val="005D712A"/>
    <w:rsid w:val="005E00AB"/>
    <w:rsid w:val="005E141E"/>
    <w:rsid w:val="005E3C12"/>
    <w:rsid w:val="005E662B"/>
    <w:rsid w:val="005E7F1C"/>
    <w:rsid w:val="005E7F81"/>
    <w:rsid w:val="005F2B42"/>
    <w:rsid w:val="005F4EDD"/>
    <w:rsid w:val="006025C9"/>
    <w:rsid w:val="00602DB7"/>
    <w:rsid w:val="006052C0"/>
    <w:rsid w:val="00605372"/>
    <w:rsid w:val="00611D22"/>
    <w:rsid w:val="006137F4"/>
    <w:rsid w:val="00624FDE"/>
    <w:rsid w:val="00625378"/>
    <w:rsid w:val="00635332"/>
    <w:rsid w:val="006378CC"/>
    <w:rsid w:val="00645B0B"/>
    <w:rsid w:val="00647EF7"/>
    <w:rsid w:val="006503ED"/>
    <w:rsid w:val="00654A3F"/>
    <w:rsid w:val="00654A62"/>
    <w:rsid w:val="00654E68"/>
    <w:rsid w:val="00655CA3"/>
    <w:rsid w:val="006606B0"/>
    <w:rsid w:val="00661C23"/>
    <w:rsid w:val="00663146"/>
    <w:rsid w:val="00663C24"/>
    <w:rsid w:val="006752D9"/>
    <w:rsid w:val="00676C0B"/>
    <w:rsid w:val="006836F1"/>
    <w:rsid w:val="00685F29"/>
    <w:rsid w:val="00693F9E"/>
    <w:rsid w:val="006940D8"/>
    <w:rsid w:val="00697837"/>
    <w:rsid w:val="00697B24"/>
    <w:rsid w:val="006A1C8E"/>
    <w:rsid w:val="006A3EF7"/>
    <w:rsid w:val="006A6625"/>
    <w:rsid w:val="006A75D6"/>
    <w:rsid w:val="006B267C"/>
    <w:rsid w:val="006B2EDE"/>
    <w:rsid w:val="006B57AB"/>
    <w:rsid w:val="006C08EE"/>
    <w:rsid w:val="006C1606"/>
    <w:rsid w:val="006C264A"/>
    <w:rsid w:val="006D02AA"/>
    <w:rsid w:val="006D2DC8"/>
    <w:rsid w:val="006D7F6E"/>
    <w:rsid w:val="006E4F24"/>
    <w:rsid w:val="006E6360"/>
    <w:rsid w:val="006F134F"/>
    <w:rsid w:val="006F79F8"/>
    <w:rsid w:val="00700728"/>
    <w:rsid w:val="00702F15"/>
    <w:rsid w:val="00704A0E"/>
    <w:rsid w:val="00712BCE"/>
    <w:rsid w:val="00715119"/>
    <w:rsid w:val="00715BFF"/>
    <w:rsid w:val="007239CA"/>
    <w:rsid w:val="007241B6"/>
    <w:rsid w:val="00725E66"/>
    <w:rsid w:val="00730402"/>
    <w:rsid w:val="00736227"/>
    <w:rsid w:val="00742A40"/>
    <w:rsid w:val="00747AC1"/>
    <w:rsid w:val="00757E42"/>
    <w:rsid w:val="0076510E"/>
    <w:rsid w:val="0076537F"/>
    <w:rsid w:val="0076641D"/>
    <w:rsid w:val="00770C86"/>
    <w:rsid w:val="00775F8C"/>
    <w:rsid w:val="00777100"/>
    <w:rsid w:val="0078220F"/>
    <w:rsid w:val="00782A9D"/>
    <w:rsid w:val="0078513B"/>
    <w:rsid w:val="00790E1C"/>
    <w:rsid w:val="007963B9"/>
    <w:rsid w:val="007A1257"/>
    <w:rsid w:val="007A263E"/>
    <w:rsid w:val="007A4A83"/>
    <w:rsid w:val="007A4EE2"/>
    <w:rsid w:val="007A5B5B"/>
    <w:rsid w:val="007B02F5"/>
    <w:rsid w:val="007B1793"/>
    <w:rsid w:val="007B4312"/>
    <w:rsid w:val="007B5788"/>
    <w:rsid w:val="007B5A71"/>
    <w:rsid w:val="007B5F83"/>
    <w:rsid w:val="007B68B6"/>
    <w:rsid w:val="007C3D5B"/>
    <w:rsid w:val="007C5C03"/>
    <w:rsid w:val="007C677B"/>
    <w:rsid w:val="007C73CB"/>
    <w:rsid w:val="007D4EED"/>
    <w:rsid w:val="007E1687"/>
    <w:rsid w:val="007E35E4"/>
    <w:rsid w:val="007E5EEC"/>
    <w:rsid w:val="007E61BF"/>
    <w:rsid w:val="007E73F7"/>
    <w:rsid w:val="007F0031"/>
    <w:rsid w:val="007F1CA4"/>
    <w:rsid w:val="007F2F79"/>
    <w:rsid w:val="00801285"/>
    <w:rsid w:val="00810454"/>
    <w:rsid w:val="0081452E"/>
    <w:rsid w:val="00821BD5"/>
    <w:rsid w:val="008251CE"/>
    <w:rsid w:val="00826C3F"/>
    <w:rsid w:val="00844807"/>
    <w:rsid w:val="00851A87"/>
    <w:rsid w:val="008520C3"/>
    <w:rsid w:val="008552A6"/>
    <w:rsid w:val="00856499"/>
    <w:rsid w:val="00857FF8"/>
    <w:rsid w:val="00864997"/>
    <w:rsid w:val="00870519"/>
    <w:rsid w:val="00874C26"/>
    <w:rsid w:val="00882D94"/>
    <w:rsid w:val="0088379E"/>
    <w:rsid w:val="008838C6"/>
    <w:rsid w:val="00885239"/>
    <w:rsid w:val="008866DB"/>
    <w:rsid w:val="00886DB6"/>
    <w:rsid w:val="00890ADB"/>
    <w:rsid w:val="008929A7"/>
    <w:rsid w:val="00892C8F"/>
    <w:rsid w:val="008978A0"/>
    <w:rsid w:val="008A2058"/>
    <w:rsid w:val="008A7B4C"/>
    <w:rsid w:val="008B317A"/>
    <w:rsid w:val="008B614D"/>
    <w:rsid w:val="008C4B58"/>
    <w:rsid w:val="008D3FBD"/>
    <w:rsid w:val="008E0C87"/>
    <w:rsid w:val="008E0FDE"/>
    <w:rsid w:val="008E4910"/>
    <w:rsid w:val="008E4D00"/>
    <w:rsid w:val="008E5FE2"/>
    <w:rsid w:val="008E6954"/>
    <w:rsid w:val="009015AB"/>
    <w:rsid w:val="0090593B"/>
    <w:rsid w:val="00905ECD"/>
    <w:rsid w:val="00920ED2"/>
    <w:rsid w:val="00922BB1"/>
    <w:rsid w:val="00923E0A"/>
    <w:rsid w:val="00925619"/>
    <w:rsid w:val="009317C5"/>
    <w:rsid w:val="00933FAA"/>
    <w:rsid w:val="00935770"/>
    <w:rsid w:val="00937F76"/>
    <w:rsid w:val="00942C32"/>
    <w:rsid w:val="0094665B"/>
    <w:rsid w:val="0095483F"/>
    <w:rsid w:val="00956C9A"/>
    <w:rsid w:val="00960607"/>
    <w:rsid w:val="0096339C"/>
    <w:rsid w:val="00965C74"/>
    <w:rsid w:val="00965D64"/>
    <w:rsid w:val="00975898"/>
    <w:rsid w:val="0097732F"/>
    <w:rsid w:val="00980782"/>
    <w:rsid w:val="009840EE"/>
    <w:rsid w:val="00986EA2"/>
    <w:rsid w:val="00987206"/>
    <w:rsid w:val="00987D5C"/>
    <w:rsid w:val="00990332"/>
    <w:rsid w:val="00996F40"/>
    <w:rsid w:val="009A1483"/>
    <w:rsid w:val="009A456E"/>
    <w:rsid w:val="009A48A9"/>
    <w:rsid w:val="009B0B1A"/>
    <w:rsid w:val="009B0FF2"/>
    <w:rsid w:val="009B3E18"/>
    <w:rsid w:val="009C0C07"/>
    <w:rsid w:val="009C3117"/>
    <w:rsid w:val="009C351B"/>
    <w:rsid w:val="009C7881"/>
    <w:rsid w:val="009D1BBA"/>
    <w:rsid w:val="009D547C"/>
    <w:rsid w:val="009D7549"/>
    <w:rsid w:val="009F0EEE"/>
    <w:rsid w:val="009F13DE"/>
    <w:rsid w:val="00A03D6C"/>
    <w:rsid w:val="00A0427D"/>
    <w:rsid w:val="00A046B9"/>
    <w:rsid w:val="00A0471E"/>
    <w:rsid w:val="00A05447"/>
    <w:rsid w:val="00A177DD"/>
    <w:rsid w:val="00A2198E"/>
    <w:rsid w:val="00A22E78"/>
    <w:rsid w:val="00A24451"/>
    <w:rsid w:val="00A2677D"/>
    <w:rsid w:val="00A30350"/>
    <w:rsid w:val="00A40242"/>
    <w:rsid w:val="00A42363"/>
    <w:rsid w:val="00A4456F"/>
    <w:rsid w:val="00A47A79"/>
    <w:rsid w:val="00A5113D"/>
    <w:rsid w:val="00A520EC"/>
    <w:rsid w:val="00A541F6"/>
    <w:rsid w:val="00A574F4"/>
    <w:rsid w:val="00A57C4C"/>
    <w:rsid w:val="00A63336"/>
    <w:rsid w:val="00A65F4D"/>
    <w:rsid w:val="00A66705"/>
    <w:rsid w:val="00A7121B"/>
    <w:rsid w:val="00A74E03"/>
    <w:rsid w:val="00A83D79"/>
    <w:rsid w:val="00A85670"/>
    <w:rsid w:val="00A925FA"/>
    <w:rsid w:val="00A9352D"/>
    <w:rsid w:val="00A93D39"/>
    <w:rsid w:val="00A9543D"/>
    <w:rsid w:val="00A97BD0"/>
    <w:rsid w:val="00AB16DB"/>
    <w:rsid w:val="00AB47E4"/>
    <w:rsid w:val="00AC1E70"/>
    <w:rsid w:val="00AC2395"/>
    <w:rsid w:val="00AC37F6"/>
    <w:rsid w:val="00AC4933"/>
    <w:rsid w:val="00AC66DC"/>
    <w:rsid w:val="00AD0EF4"/>
    <w:rsid w:val="00AD0FC2"/>
    <w:rsid w:val="00AD2085"/>
    <w:rsid w:val="00AD58BF"/>
    <w:rsid w:val="00AE206B"/>
    <w:rsid w:val="00AE3704"/>
    <w:rsid w:val="00AE6622"/>
    <w:rsid w:val="00AF6847"/>
    <w:rsid w:val="00B11889"/>
    <w:rsid w:val="00B11DDD"/>
    <w:rsid w:val="00B148F8"/>
    <w:rsid w:val="00B165E3"/>
    <w:rsid w:val="00B16621"/>
    <w:rsid w:val="00B21688"/>
    <w:rsid w:val="00B22DD4"/>
    <w:rsid w:val="00B26BD1"/>
    <w:rsid w:val="00B32254"/>
    <w:rsid w:val="00B326AF"/>
    <w:rsid w:val="00B34F7D"/>
    <w:rsid w:val="00B350F8"/>
    <w:rsid w:val="00B35F78"/>
    <w:rsid w:val="00B36046"/>
    <w:rsid w:val="00B47E76"/>
    <w:rsid w:val="00B50B4E"/>
    <w:rsid w:val="00B56250"/>
    <w:rsid w:val="00B6283C"/>
    <w:rsid w:val="00B639F3"/>
    <w:rsid w:val="00B64CC5"/>
    <w:rsid w:val="00B70B7D"/>
    <w:rsid w:val="00B7462A"/>
    <w:rsid w:val="00B74667"/>
    <w:rsid w:val="00B8373C"/>
    <w:rsid w:val="00B839A3"/>
    <w:rsid w:val="00B84640"/>
    <w:rsid w:val="00B9008F"/>
    <w:rsid w:val="00B9168E"/>
    <w:rsid w:val="00B9668B"/>
    <w:rsid w:val="00B9743D"/>
    <w:rsid w:val="00BA3AE9"/>
    <w:rsid w:val="00BA6FFD"/>
    <w:rsid w:val="00BA7D7D"/>
    <w:rsid w:val="00BB5346"/>
    <w:rsid w:val="00BC0B01"/>
    <w:rsid w:val="00BC4195"/>
    <w:rsid w:val="00BD07A7"/>
    <w:rsid w:val="00BD1AFE"/>
    <w:rsid w:val="00BD2E70"/>
    <w:rsid w:val="00BD3479"/>
    <w:rsid w:val="00BD4C69"/>
    <w:rsid w:val="00BD7F7F"/>
    <w:rsid w:val="00BE43A5"/>
    <w:rsid w:val="00BE5407"/>
    <w:rsid w:val="00BE7F5A"/>
    <w:rsid w:val="00BF22D6"/>
    <w:rsid w:val="00BF256B"/>
    <w:rsid w:val="00BF6EDE"/>
    <w:rsid w:val="00C0291C"/>
    <w:rsid w:val="00C04FC5"/>
    <w:rsid w:val="00C05DB6"/>
    <w:rsid w:val="00C10D17"/>
    <w:rsid w:val="00C1452D"/>
    <w:rsid w:val="00C16AF8"/>
    <w:rsid w:val="00C2312E"/>
    <w:rsid w:val="00C27D31"/>
    <w:rsid w:val="00C33A69"/>
    <w:rsid w:val="00C36015"/>
    <w:rsid w:val="00C40920"/>
    <w:rsid w:val="00C46D80"/>
    <w:rsid w:val="00C5581D"/>
    <w:rsid w:val="00C56C8F"/>
    <w:rsid w:val="00C60B2A"/>
    <w:rsid w:val="00C62E56"/>
    <w:rsid w:val="00C63A91"/>
    <w:rsid w:val="00C63F4A"/>
    <w:rsid w:val="00C64CE0"/>
    <w:rsid w:val="00C6502A"/>
    <w:rsid w:val="00C72E39"/>
    <w:rsid w:val="00C74000"/>
    <w:rsid w:val="00C752AB"/>
    <w:rsid w:val="00C754C1"/>
    <w:rsid w:val="00C767A6"/>
    <w:rsid w:val="00C77433"/>
    <w:rsid w:val="00C8068B"/>
    <w:rsid w:val="00C861BA"/>
    <w:rsid w:val="00C861D4"/>
    <w:rsid w:val="00C9092C"/>
    <w:rsid w:val="00C950AA"/>
    <w:rsid w:val="00CA37A9"/>
    <w:rsid w:val="00CA421B"/>
    <w:rsid w:val="00CB51AF"/>
    <w:rsid w:val="00CB703B"/>
    <w:rsid w:val="00CB7DB3"/>
    <w:rsid w:val="00CC1CD1"/>
    <w:rsid w:val="00CC22AD"/>
    <w:rsid w:val="00CC4FAF"/>
    <w:rsid w:val="00CC5C20"/>
    <w:rsid w:val="00CC705E"/>
    <w:rsid w:val="00CD090D"/>
    <w:rsid w:val="00CD1162"/>
    <w:rsid w:val="00CD3A06"/>
    <w:rsid w:val="00CD61BA"/>
    <w:rsid w:val="00CD6200"/>
    <w:rsid w:val="00CE03F2"/>
    <w:rsid w:val="00CE0DD6"/>
    <w:rsid w:val="00CE1EBD"/>
    <w:rsid w:val="00CE23D2"/>
    <w:rsid w:val="00CE4275"/>
    <w:rsid w:val="00CE7FAD"/>
    <w:rsid w:val="00CF1A4D"/>
    <w:rsid w:val="00CF3282"/>
    <w:rsid w:val="00CF45C8"/>
    <w:rsid w:val="00D03F58"/>
    <w:rsid w:val="00D05221"/>
    <w:rsid w:val="00D07E6B"/>
    <w:rsid w:val="00D100FE"/>
    <w:rsid w:val="00D155D2"/>
    <w:rsid w:val="00D166B1"/>
    <w:rsid w:val="00D21038"/>
    <w:rsid w:val="00D220FE"/>
    <w:rsid w:val="00D2291E"/>
    <w:rsid w:val="00D23A39"/>
    <w:rsid w:val="00D24AD9"/>
    <w:rsid w:val="00D270D0"/>
    <w:rsid w:val="00D2783D"/>
    <w:rsid w:val="00D32379"/>
    <w:rsid w:val="00D3588A"/>
    <w:rsid w:val="00D3599F"/>
    <w:rsid w:val="00D36599"/>
    <w:rsid w:val="00D44DDD"/>
    <w:rsid w:val="00D470D5"/>
    <w:rsid w:val="00D50B7D"/>
    <w:rsid w:val="00D57305"/>
    <w:rsid w:val="00D6022D"/>
    <w:rsid w:val="00D60AEF"/>
    <w:rsid w:val="00D611DD"/>
    <w:rsid w:val="00D623FF"/>
    <w:rsid w:val="00D626DD"/>
    <w:rsid w:val="00D663F6"/>
    <w:rsid w:val="00D75077"/>
    <w:rsid w:val="00D8125F"/>
    <w:rsid w:val="00D81E9C"/>
    <w:rsid w:val="00D84BAE"/>
    <w:rsid w:val="00D87472"/>
    <w:rsid w:val="00DA2D61"/>
    <w:rsid w:val="00DA552B"/>
    <w:rsid w:val="00DA6C82"/>
    <w:rsid w:val="00DB0005"/>
    <w:rsid w:val="00DB11F8"/>
    <w:rsid w:val="00DB1939"/>
    <w:rsid w:val="00DC3149"/>
    <w:rsid w:val="00DC408D"/>
    <w:rsid w:val="00DD0A6E"/>
    <w:rsid w:val="00DD0C68"/>
    <w:rsid w:val="00DD1521"/>
    <w:rsid w:val="00DD6855"/>
    <w:rsid w:val="00DD6E1F"/>
    <w:rsid w:val="00DD7CFA"/>
    <w:rsid w:val="00DE0D8F"/>
    <w:rsid w:val="00DE18B7"/>
    <w:rsid w:val="00DE2822"/>
    <w:rsid w:val="00DE7F31"/>
    <w:rsid w:val="00DF000C"/>
    <w:rsid w:val="00DF02F8"/>
    <w:rsid w:val="00DF16F2"/>
    <w:rsid w:val="00DF1CA8"/>
    <w:rsid w:val="00DF6F2F"/>
    <w:rsid w:val="00E0453E"/>
    <w:rsid w:val="00E07EBD"/>
    <w:rsid w:val="00E11A06"/>
    <w:rsid w:val="00E1259A"/>
    <w:rsid w:val="00E1309A"/>
    <w:rsid w:val="00E13F54"/>
    <w:rsid w:val="00E1700A"/>
    <w:rsid w:val="00E21196"/>
    <w:rsid w:val="00E33C12"/>
    <w:rsid w:val="00E371F5"/>
    <w:rsid w:val="00E37AA4"/>
    <w:rsid w:val="00E438B3"/>
    <w:rsid w:val="00E43B22"/>
    <w:rsid w:val="00E54663"/>
    <w:rsid w:val="00E546E4"/>
    <w:rsid w:val="00E57885"/>
    <w:rsid w:val="00E6004B"/>
    <w:rsid w:val="00E6253D"/>
    <w:rsid w:val="00E679E8"/>
    <w:rsid w:val="00E749B0"/>
    <w:rsid w:val="00E850C6"/>
    <w:rsid w:val="00E86680"/>
    <w:rsid w:val="00E921FA"/>
    <w:rsid w:val="00E95CA5"/>
    <w:rsid w:val="00EA02C1"/>
    <w:rsid w:val="00EA3063"/>
    <w:rsid w:val="00EA5ED3"/>
    <w:rsid w:val="00EB17A7"/>
    <w:rsid w:val="00EB17D4"/>
    <w:rsid w:val="00EB5919"/>
    <w:rsid w:val="00EB5FB9"/>
    <w:rsid w:val="00EB6B9B"/>
    <w:rsid w:val="00EB74F4"/>
    <w:rsid w:val="00EC06EF"/>
    <w:rsid w:val="00EC0F37"/>
    <w:rsid w:val="00ED441E"/>
    <w:rsid w:val="00EE1A96"/>
    <w:rsid w:val="00EE1DD0"/>
    <w:rsid w:val="00EE2883"/>
    <w:rsid w:val="00F00133"/>
    <w:rsid w:val="00F018B3"/>
    <w:rsid w:val="00F065C6"/>
    <w:rsid w:val="00F07815"/>
    <w:rsid w:val="00F10B0F"/>
    <w:rsid w:val="00F2021F"/>
    <w:rsid w:val="00F21007"/>
    <w:rsid w:val="00F213A0"/>
    <w:rsid w:val="00F253AD"/>
    <w:rsid w:val="00F2661B"/>
    <w:rsid w:val="00F35294"/>
    <w:rsid w:val="00F4503B"/>
    <w:rsid w:val="00F47331"/>
    <w:rsid w:val="00F511D0"/>
    <w:rsid w:val="00F57A00"/>
    <w:rsid w:val="00F60EA3"/>
    <w:rsid w:val="00F61F5D"/>
    <w:rsid w:val="00F63B0E"/>
    <w:rsid w:val="00F6664C"/>
    <w:rsid w:val="00F67028"/>
    <w:rsid w:val="00F769E0"/>
    <w:rsid w:val="00F77923"/>
    <w:rsid w:val="00F8344D"/>
    <w:rsid w:val="00F83D88"/>
    <w:rsid w:val="00F85C0F"/>
    <w:rsid w:val="00F867E2"/>
    <w:rsid w:val="00F9011A"/>
    <w:rsid w:val="00F94923"/>
    <w:rsid w:val="00FA2266"/>
    <w:rsid w:val="00FA24B6"/>
    <w:rsid w:val="00FA4C0B"/>
    <w:rsid w:val="00FA539F"/>
    <w:rsid w:val="00FA6A06"/>
    <w:rsid w:val="00FA6F0A"/>
    <w:rsid w:val="00FB2CDB"/>
    <w:rsid w:val="00FC53E1"/>
    <w:rsid w:val="00FC6457"/>
    <w:rsid w:val="00FC7B16"/>
    <w:rsid w:val="00FD1DE6"/>
    <w:rsid w:val="00FD3112"/>
    <w:rsid w:val="00FD57A8"/>
    <w:rsid w:val="00FD6D89"/>
    <w:rsid w:val="00FE4274"/>
    <w:rsid w:val="00FE4667"/>
    <w:rsid w:val="00FE4C01"/>
    <w:rsid w:val="00FE602F"/>
    <w:rsid w:val="00FF2DF6"/>
    <w:rsid w:val="00FF3791"/>
    <w:rsid w:val="00FF5186"/>
    <w:rsid w:val="00FF6908"/>
    <w:rsid w:val="024964B0"/>
    <w:rsid w:val="02B49020"/>
    <w:rsid w:val="04434992"/>
    <w:rsid w:val="0798AF3A"/>
    <w:rsid w:val="0AE3B650"/>
    <w:rsid w:val="0B846E4D"/>
    <w:rsid w:val="0CD07D19"/>
    <w:rsid w:val="0D5045D3"/>
    <w:rsid w:val="0D70E631"/>
    <w:rsid w:val="0E9A73CA"/>
    <w:rsid w:val="0F6880BB"/>
    <w:rsid w:val="10851A6D"/>
    <w:rsid w:val="11FAE189"/>
    <w:rsid w:val="1250B93F"/>
    <w:rsid w:val="12DF9346"/>
    <w:rsid w:val="12FDA28F"/>
    <w:rsid w:val="13329505"/>
    <w:rsid w:val="1408D4B1"/>
    <w:rsid w:val="14272A22"/>
    <w:rsid w:val="1518A41E"/>
    <w:rsid w:val="161AF029"/>
    <w:rsid w:val="18C7941D"/>
    <w:rsid w:val="195863E3"/>
    <w:rsid w:val="1B091C45"/>
    <w:rsid w:val="1B15B3A4"/>
    <w:rsid w:val="1BA8610D"/>
    <w:rsid w:val="1CA4ECA6"/>
    <w:rsid w:val="1D4C30C6"/>
    <w:rsid w:val="1E40BD07"/>
    <w:rsid w:val="1EEC16D8"/>
    <w:rsid w:val="1EFCCB66"/>
    <w:rsid w:val="2137CA5B"/>
    <w:rsid w:val="21602DFC"/>
    <w:rsid w:val="236CACE4"/>
    <w:rsid w:val="23A043ED"/>
    <w:rsid w:val="254F7447"/>
    <w:rsid w:val="29E17AA5"/>
    <w:rsid w:val="2AAFFD39"/>
    <w:rsid w:val="2BAD5BD2"/>
    <w:rsid w:val="2C8D81CB"/>
    <w:rsid w:val="2C97B042"/>
    <w:rsid w:val="2EE4FC94"/>
    <w:rsid w:val="2FF50620"/>
    <w:rsid w:val="30B290CF"/>
    <w:rsid w:val="33B86DB7"/>
    <w:rsid w:val="34CE0FDB"/>
    <w:rsid w:val="35C4C0BD"/>
    <w:rsid w:val="3648F2DF"/>
    <w:rsid w:val="3666D0D1"/>
    <w:rsid w:val="36968A79"/>
    <w:rsid w:val="369CD74A"/>
    <w:rsid w:val="3708A9F6"/>
    <w:rsid w:val="373AFEF4"/>
    <w:rsid w:val="37E3D16C"/>
    <w:rsid w:val="3823D964"/>
    <w:rsid w:val="3880A2A2"/>
    <w:rsid w:val="398516FE"/>
    <w:rsid w:val="3DB6AE05"/>
    <w:rsid w:val="3E3F5FC4"/>
    <w:rsid w:val="3E8914A0"/>
    <w:rsid w:val="3F015E92"/>
    <w:rsid w:val="3F4E7EF6"/>
    <w:rsid w:val="43D4FC64"/>
    <w:rsid w:val="441E8B9B"/>
    <w:rsid w:val="47CE856C"/>
    <w:rsid w:val="4829A453"/>
    <w:rsid w:val="484C706F"/>
    <w:rsid w:val="48C28BA7"/>
    <w:rsid w:val="49CDC11A"/>
    <w:rsid w:val="4A5E5C08"/>
    <w:rsid w:val="4A8F080C"/>
    <w:rsid w:val="4B5BB03E"/>
    <w:rsid w:val="4C0C308E"/>
    <w:rsid w:val="4D55B2FE"/>
    <w:rsid w:val="4D91D329"/>
    <w:rsid w:val="4E4762A7"/>
    <w:rsid w:val="4EA08A3A"/>
    <w:rsid w:val="511D8E9D"/>
    <w:rsid w:val="515FC7D6"/>
    <w:rsid w:val="51E18F9A"/>
    <w:rsid w:val="53226E89"/>
    <w:rsid w:val="54F90141"/>
    <w:rsid w:val="563DC73D"/>
    <w:rsid w:val="56E333ED"/>
    <w:rsid w:val="579AE185"/>
    <w:rsid w:val="58408F07"/>
    <w:rsid w:val="5B31F3B5"/>
    <w:rsid w:val="5BBDD539"/>
    <w:rsid w:val="5BDB44DA"/>
    <w:rsid w:val="5C0EA12C"/>
    <w:rsid w:val="5C4154F7"/>
    <w:rsid w:val="5DC6123F"/>
    <w:rsid w:val="5E6E1FAD"/>
    <w:rsid w:val="615CFD18"/>
    <w:rsid w:val="6218CC7B"/>
    <w:rsid w:val="62D5675A"/>
    <w:rsid w:val="62EB637F"/>
    <w:rsid w:val="634B8E80"/>
    <w:rsid w:val="658303F8"/>
    <w:rsid w:val="65E2D769"/>
    <w:rsid w:val="65E48A18"/>
    <w:rsid w:val="664C4CDD"/>
    <w:rsid w:val="67594159"/>
    <w:rsid w:val="688A8DCC"/>
    <w:rsid w:val="68F511BA"/>
    <w:rsid w:val="6A42A29C"/>
    <w:rsid w:val="6B653E32"/>
    <w:rsid w:val="6DC882DD"/>
    <w:rsid w:val="6F1062C2"/>
    <w:rsid w:val="6F64533E"/>
    <w:rsid w:val="709D2286"/>
    <w:rsid w:val="70E6FB42"/>
    <w:rsid w:val="73318F8B"/>
    <w:rsid w:val="735F9153"/>
    <w:rsid w:val="74324F30"/>
    <w:rsid w:val="7435E185"/>
    <w:rsid w:val="747E6632"/>
    <w:rsid w:val="767D7FE3"/>
    <w:rsid w:val="78632816"/>
    <w:rsid w:val="7905C053"/>
    <w:rsid w:val="7AD03C52"/>
    <w:rsid w:val="7AFAD3A5"/>
    <w:rsid w:val="7B26DA1F"/>
    <w:rsid w:val="7CD821F9"/>
    <w:rsid w:val="7D51AC37"/>
    <w:rsid w:val="7F01B767"/>
    <w:rsid w:val="7F7CEF5D"/>
    <w:rsid w:val="7F8D9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A111F"/>
  <w15:docId w15:val="{D8D2A44F-2CB8-49A6-BC04-416D589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543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nnawd4">
    <w:name w:val="heading 4"/>
    <w:basedOn w:val="Normal"/>
    <w:link w:val="Pennawd4Nod"/>
    <w:uiPriority w:val="9"/>
    <w:qFormat/>
    <w:rsid w:val="001C65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 w:bidi="kn-IN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aliases w:val="Dot pt,No Spacing1,List Paragraph Char Char Char,Indicator Text,Numbered Para 1,F5 List Paragraph,List Paragraph1,Bullet Points,MAIN CONTENT,Bullet 1,List Paragraph11,List Paragraph12,List Paragraph2,Normal numbered,OBC Bullet"/>
    <w:basedOn w:val="Normal"/>
    <w:link w:val="ParagraffRhestrNod"/>
    <w:uiPriority w:val="34"/>
    <w:qFormat/>
    <w:rsid w:val="0052302F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BA3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nnynNod">
    <w:name w:val="Pennyn Nod"/>
    <w:basedOn w:val="FfontParagraffDdiofyn"/>
    <w:link w:val="Pennyn"/>
    <w:uiPriority w:val="99"/>
    <w:rsid w:val="00BA3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gclearfix2">
    <w:name w:val="legclearfix2"/>
    <w:basedOn w:val="Normal"/>
    <w:rsid w:val="00152557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ParagraffRhestrNod">
    <w:name w:val="Paragraff Rhestr Nod"/>
    <w:aliases w:val="Dot pt Nod,No Spacing1 Nod,List Paragraph Char Char Char Nod,Indicator Text Nod,Numbered Para 1 Nod,F5 List Paragraph Nod,List Paragraph1 Nod,Bullet Points Nod,MAIN CONTENT Nod,Bullet 1 Nod,List Paragraph11 Nod,List Paragraph12 Nod"/>
    <w:basedOn w:val="FfontParagraffDdiofyn"/>
    <w:link w:val="ParagraffRhestr"/>
    <w:uiPriority w:val="34"/>
    <w:qFormat/>
    <w:locked/>
    <w:rsid w:val="00152557"/>
  </w:style>
  <w:style w:type="character" w:customStyle="1" w:styleId="legds2">
    <w:name w:val="legds2"/>
    <w:basedOn w:val="FfontParagraffDdiofyn"/>
    <w:rsid w:val="004E100A"/>
    <w:rPr>
      <w:vanish w:val="0"/>
      <w:webHidden w:val="0"/>
      <w:specVanish w:val="0"/>
    </w:rPr>
  </w:style>
  <w:style w:type="paragraph" w:styleId="Troedyn">
    <w:name w:val="footer"/>
    <w:basedOn w:val="Normal"/>
    <w:link w:val="TroedynNod"/>
    <w:uiPriority w:val="99"/>
    <w:unhideWhenUsed/>
    <w:rsid w:val="00D44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D44DDD"/>
  </w:style>
  <w:style w:type="character" w:styleId="Hyperddolen">
    <w:name w:val="Hyperlink"/>
    <w:basedOn w:val="FfontParagraffDdiofyn"/>
    <w:uiPriority w:val="99"/>
    <w:unhideWhenUsed/>
    <w:rsid w:val="003B35EA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FF2DF6"/>
    <w:rPr>
      <w:color w:val="800080" w:themeColor="followed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0471E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B1188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B11889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B11889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11889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B11889"/>
    <w:rPr>
      <w:b/>
      <w:bCs/>
      <w:sz w:val="20"/>
      <w:szCs w:val="20"/>
    </w:rPr>
  </w:style>
  <w:style w:type="paragraph" w:customStyle="1" w:styleId="Default">
    <w:name w:val="Default"/>
    <w:rsid w:val="0051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y-GB"/>
    </w:rPr>
  </w:style>
  <w:style w:type="character" w:customStyle="1" w:styleId="subtitle4">
    <w:name w:val="subtitle4"/>
    <w:basedOn w:val="FfontParagraffDdiofyn"/>
    <w:rsid w:val="0008682B"/>
  </w:style>
  <w:style w:type="paragraph" w:styleId="Adolygiad">
    <w:name w:val="Revision"/>
    <w:hidden/>
    <w:uiPriority w:val="99"/>
    <w:semiHidden/>
    <w:rsid w:val="006F79F8"/>
    <w:pPr>
      <w:spacing w:after="0" w:line="240" w:lineRule="auto"/>
    </w:pPr>
  </w:style>
  <w:style w:type="character" w:customStyle="1" w:styleId="Pennawd4Nod">
    <w:name w:val="Pennawd 4 Nod"/>
    <w:basedOn w:val="FfontParagraffDdiofyn"/>
    <w:link w:val="Pennawd4"/>
    <w:uiPriority w:val="9"/>
    <w:rsid w:val="001C65AC"/>
    <w:rPr>
      <w:rFonts w:ascii="Times New Roman" w:eastAsia="Times New Roman" w:hAnsi="Times New Roman" w:cs="Times New Roman"/>
      <w:b/>
      <w:bCs/>
      <w:sz w:val="24"/>
      <w:szCs w:val="24"/>
      <w:lang w:eastAsia="en-GB" w:bidi="kn-IN"/>
    </w:rPr>
  </w:style>
  <w:style w:type="character" w:customStyle="1" w:styleId="legds">
    <w:name w:val="legds"/>
    <w:basedOn w:val="FfontParagraffDdiofyn"/>
    <w:rsid w:val="001C65AC"/>
  </w:style>
  <w:style w:type="paragraph" w:customStyle="1" w:styleId="legclearfix">
    <w:name w:val="legclearfix"/>
    <w:basedOn w:val="Normal"/>
    <w:rsid w:val="001C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kn-IN"/>
    </w:rPr>
  </w:style>
  <w:style w:type="character" w:customStyle="1" w:styleId="ui-provider">
    <w:name w:val="ui-provider"/>
    <w:basedOn w:val="FfontParagraffDdiofyn"/>
    <w:rsid w:val="003D560F"/>
  </w:style>
  <w:style w:type="character" w:styleId="Cryf">
    <w:name w:val="Strong"/>
    <w:basedOn w:val="FfontParagraffDdiofyn"/>
    <w:uiPriority w:val="22"/>
    <w:qFormat/>
    <w:rsid w:val="00C40920"/>
    <w:rPr>
      <w:b/>
      <w:bCs/>
    </w:rPr>
  </w:style>
  <w:style w:type="character" w:styleId="SnhebeiDdatrys">
    <w:name w:val="Unresolved Mention"/>
    <w:basedOn w:val="FfontParagraffDdiofyn"/>
    <w:uiPriority w:val="99"/>
    <w:semiHidden/>
    <w:unhideWhenUsed/>
    <w:rsid w:val="00F35294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FfontParagraffDdiofyn"/>
    <w:rsid w:val="007F1CA4"/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3E13E6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3E13E6"/>
    <w:rPr>
      <w:sz w:val="20"/>
      <w:szCs w:val="20"/>
    </w:rPr>
  </w:style>
  <w:style w:type="character" w:styleId="CyfeirnodTroednodyn">
    <w:name w:val="footnote reference"/>
    <w:basedOn w:val="FfontParagraffDdiofyn"/>
    <w:uiPriority w:val="99"/>
    <w:semiHidden/>
    <w:unhideWhenUsed/>
    <w:rsid w:val="003E13E6"/>
    <w:rPr>
      <w:vertAlign w:val="superscript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5435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sh">
    <w:name w:val="Mention"/>
    <w:basedOn w:val="FfontParagraffDdiofyn"/>
    <w:uiPriority w:val="99"/>
    <w:unhideWhenUsed/>
    <w:rsid w:val="004834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uk/mwa/2011/1/section/16/enacted/wels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legislation.gov.uk/mwa/2011/1/schedule/1/enacted/welsh" TargetMode="External"/><Relationship Id="rId17" Type="http://schemas.openxmlformats.org/officeDocument/2006/relationships/hyperlink" Target="https://www.gov.uk/government/publications/the-goverment-social-research-code/government-social-research-co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yw.cymru/ein-safonau-ar-gyfer-ystadegau-ac-ymchwi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uk/wsi/2012/59/contents/made/welsh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02.png@01DB0835.E7C751D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v.wales/docs/dcells/publications/170711-welsh-language-strategy-cy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cy/wsi/2009/2818/contents/made/welsh" TargetMode="External"/><Relationship Id="rId1" Type="http://schemas.openxmlformats.org/officeDocument/2006/relationships/hyperlink" Target="https://code.statisticsauthority.gov.uk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2297b823-a3af-47e3-8dd7-731e0a0d4721" xsi:nil="true"/>
    <Cwmni xmlns="2297b823-a3af-47e3-8dd7-731e0a0d4721" xsi:nil="true"/>
    <Dyddiad_x002f_amser xmlns="2297b823-a3af-47e3-8dd7-731e0a0d4721" xsi:nil="true"/>
    <lcf76f155ced4ddcb4097134ff3c332f xmlns="2297b823-a3af-47e3-8dd7-731e0a0d4721">
      <Terms xmlns="http://schemas.microsoft.com/office/infopath/2007/PartnerControls"/>
    </lcf76f155ced4ddcb4097134ff3c332f>
    <TaxCatchAll xmlns="9928bd8e-8008-4585-9a40-8d789b13f4d2" xsi:nil="true"/>
    <SharedWithUsers xmlns="9928bd8e-8008-4585-9a40-8d789b13f4d2">
      <UserInfo>
        <DisplayName>Cerian Davies</DisplayName>
        <AccountId>31</AccountId>
        <AccountType/>
      </UserInfo>
      <UserInfo>
        <DisplayName>Efa Gruffudd Jones</DisplayName>
        <AccountId>2043</AccountId>
        <AccountType/>
      </UserInfo>
      <UserInfo>
        <DisplayName>Lowri Williams</DisplayName>
        <AccountId>52</AccountId>
        <AccountType/>
      </UserInfo>
      <UserInfo>
        <DisplayName>Deian Benjamin</DisplayName>
        <AccountId>283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23" ma:contentTypeDescription="Create a new document." ma:contentTypeScope="" ma:versionID="f17fbd4f5640942d252a8cae2bcb2cb7">
  <xsd:schema xmlns:xsd="http://www.w3.org/2001/XMLSchema" xmlns:xs="http://www.w3.org/2001/XMLSchema" xmlns:p="http://schemas.microsoft.com/office/2006/metadata/properties" xmlns:ns1="http://schemas.microsoft.com/sharepoint/v3" xmlns:ns2="2297b823-a3af-47e3-8dd7-731e0a0d4721" xmlns:ns3="9928bd8e-8008-4585-9a40-8d789b13f4d2" targetNamespace="http://schemas.microsoft.com/office/2006/metadata/properties" ma:root="true" ma:fieldsID="a10f98ea0e88409ab26b46b17edf2f81" ns1:_="" ns2:_="" ns3:_="">
    <xsd:import namespace="http://schemas.microsoft.com/sharepoint/v3"/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yddiad_x002f_amser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0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3e9596-c6b3-43fa-aa99-72263262d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yddiad_x002f_amser" ma:index="25" nillable="true" ma:displayName="Dyddiad/amser" ma:format="DateOnly" ma:internalName="Dyddiad_x002f_amser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37e31-d070-40ef-a7c1-e349615a9d65}" ma:internalName="TaxCatchAll" ma:showField="CatchAllData" ma:web="9928bd8e-8008-4585-9a40-8d789b13f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FF3C5B18883D4E21973B57C2EEED7FD1" version="1.0.0">
  <systemFields>
    <field name="Objective-Id">
      <value order="0">A54662074</value>
    </field>
    <field name="Objective-Title">
      <value order="0">Memorandwm  Ddrafft CYG (Medi 2024)</value>
    </field>
    <field name="Objective-Description">
      <value order="0"/>
    </field>
    <field name="Objective-CreationStamp">
      <value order="0">2024-08-15T12:47:47Z</value>
    </field>
    <field name="Objective-IsApproved">
      <value order="0">false</value>
    </field>
    <field name="Objective-IsPublished">
      <value order="0">true</value>
    </field>
    <field name="Objective-DatePublished">
      <value order="0">2024-10-17T13:00:50Z</value>
    </field>
    <field name="Objective-ModificationStamp">
      <value order="0">2024-10-17T13:00:50Z</value>
    </field>
    <field name="Objective-Owner">
      <value order="0">Jenkins, Catrin (ECWL - Education Directorate - Cymraeg 2050)</value>
    </field>
    <field name="Objective-Path">
      <value order="0">Objective Global Folder:#Business File Plan:WG Organisational Groups:OLD - Pre April 2024 - Public Services &amp; Welsh Language (PSWL):Public Services &amp; Welsh Language (PSWL) - Welsh Language :1 - Save:Is-adran Cymraeg 2050 Division:Maes 5: Gweinyddiaeth:Comisiynydd y Gymraeg:Is-adran Cymraeg 2050 Division - Welsh Language Commissioner - Remit Documents - 2024-2028:Memorandwm 2024</value>
    </field>
    <field name="Objective-Parent">
      <value order="0">Memorandwm 2024</value>
    </field>
    <field name="Objective-State">
      <value order="0">Published</value>
    </field>
    <field name="Objective-VersionId">
      <value order="0">vA100757614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>qA2231546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5C26C9-0E7E-462D-9151-54FFEBA055C4}">
  <ds:schemaRefs>
    <ds:schemaRef ds:uri="http://schemas.microsoft.com/office/2006/metadata/properties"/>
    <ds:schemaRef ds:uri="http://schemas.microsoft.com/office/infopath/2007/PartnerControls"/>
    <ds:schemaRef ds:uri="2297b823-a3af-47e3-8dd7-731e0a0d4721"/>
    <ds:schemaRef ds:uri="9928bd8e-8008-4585-9a40-8d789b13f4d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EF1DE1-77FE-4340-9713-C70E08577C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37315-8AEC-4D17-8379-7CBDDCAFE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97b823-a3af-47e3-8dd7-731e0a0d4721"/>
    <ds:schemaRef ds:uri="9928bd8e-8008-4585-9a40-8d789b13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11D19-D73D-4DB5-A62B-FEAB828B9A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4367</Words>
  <Characters>24896</Characters>
  <Application>Microsoft Office Word</Application>
  <DocSecurity>0</DocSecurity>
  <Lines>207</Lines>
  <Paragraphs>58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29205</CharactersWithSpaces>
  <SharedDoc>false</SharedDoc>
  <HLinks>
    <vt:vector size="24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http://www.legislation.gov.uk/wsi/2012/59/contents/made/welsh</vt:lpwstr>
      </vt:variant>
      <vt:variant>
        <vt:lpwstr/>
      </vt:variant>
      <vt:variant>
        <vt:i4>4390912</vt:i4>
      </vt:variant>
      <vt:variant>
        <vt:i4>6</vt:i4>
      </vt:variant>
      <vt:variant>
        <vt:i4>0</vt:i4>
      </vt:variant>
      <vt:variant>
        <vt:i4>5</vt:i4>
      </vt:variant>
      <vt:variant>
        <vt:lpwstr>https://gov.wales/docs/dcells/publications/170711-welsh-language-strategy-cy.pdf</vt:lpwstr>
      </vt:variant>
      <vt:variant>
        <vt:lpwstr/>
      </vt:variant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http://www.legislation.gov.uk/mwa/2011/1/section/16/enacted/welsh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http://www.legislation.gov.uk/mwa/2011/1/schedule/1/enacted/welsh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Carl (Admin)</dc:creator>
  <cp:keywords/>
  <cp:lastModifiedBy>Cerian Davies</cp:lastModifiedBy>
  <cp:revision>3</cp:revision>
  <cp:lastPrinted>2019-07-17T18:31:00Z</cp:lastPrinted>
  <dcterms:created xsi:type="dcterms:W3CDTF">2024-10-17T14:26:00Z</dcterms:created>
  <dcterms:modified xsi:type="dcterms:W3CDTF">2024-10-18T08:45:00Z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A54662074</vt:lpwstr>
  </property>
  <property fmtid="{D5CDD505-2E9C-101B-9397-08002B2CF9AE}" pid="4" name="Objective-Title">
    <vt:lpwstr>Memorandwm  Ddrafft CYG (Medi 2024)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2024-08-15T12:47:47Z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2024-10-17T13:00:50Z</vt:filetime>
  </property>
  <property fmtid="{D5CDD505-2E9C-101B-9397-08002B2CF9AE}" pid="10" name="Objective-ModificationStamp">
    <vt:filetime>2024-10-17T13:00:50Z</vt:filetime>
  </property>
  <property fmtid="{D5CDD505-2E9C-101B-9397-08002B2CF9AE}" pid="11" name="Objective-Owner">
    <vt:lpwstr>Jenkins, Catrin (ECWL - Education Directorate - Cymraeg 2050)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Welsh Language :1 - Save:Is-adran Cymraeg 2050 Division:Maes 5: Gweinyddiaeth:Comisiynydd y Gymraeg:Is-adran Cymraeg 2050 Division - Welsh Language Commissioner - Remit Documents - 2024-2028:Memorandwm 2024:</vt:lpwstr>
  </property>
  <property fmtid="{D5CDD505-2E9C-101B-9397-08002B2CF9AE}" pid="13" name="Objective-Parent">
    <vt:lpwstr>Memorandwm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vA100757614</vt:lpwstr>
  </property>
  <property fmtid="{D5CDD505-2E9C-101B-9397-08002B2CF9AE}" pid="16" name="Objective-Version">
    <vt:lpwstr>4.0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qA2231546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2019-04-29T23:00:00Z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0x01010098BB14BB97AC81439EE35D743784C3B2</vt:lpwstr>
  </property>
  <property fmtid="{D5CDD505-2E9C-101B-9397-08002B2CF9AE}" pid="34" name="MediaServiceImageTags">
    <vt:lpwstr/>
  </property>
</Properties>
</file>